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150E" w14:textId="0FBEC43C" w:rsidR="006E52A1" w:rsidRPr="00AE7A88" w:rsidRDefault="00AE7A88" w:rsidP="00466F19">
      <w:pPr>
        <w:spacing w:after="0" w:line="276" w:lineRule="auto"/>
        <w:jc w:val="center"/>
        <w:rPr>
          <w:rFonts w:ascii="Tahoma" w:hAnsi="Tahoma" w:cs="Tahoma"/>
          <w:b/>
          <w:bCs/>
          <w:u w:val="single"/>
        </w:rPr>
      </w:pPr>
      <w:r w:rsidRPr="00AE7A88">
        <w:rPr>
          <w:rFonts w:ascii="Tahoma" w:hAnsi="Tahoma" w:cs="Tahoma"/>
          <w:b/>
          <w:bCs/>
          <w:u w:val="single"/>
        </w:rPr>
        <w:t>LOMBA LOGO ITB INNOVATION PARK</w:t>
      </w:r>
    </w:p>
    <w:p w14:paraId="302AB747" w14:textId="77777777" w:rsidR="001C55B8" w:rsidRPr="00CC1A2A" w:rsidRDefault="001C55B8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14:paraId="27B84AA6" w14:textId="54C1BD04" w:rsidR="00922CCF" w:rsidRPr="00CC1A2A" w:rsidRDefault="00543C7A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C1A2A">
        <w:rPr>
          <w:rFonts w:ascii="Tahoma" w:hAnsi="Tahoma" w:cs="Tahoma"/>
          <w:b/>
          <w:bCs/>
        </w:rPr>
        <w:t>KETENTUAN UMUM</w:t>
      </w:r>
    </w:p>
    <w:p w14:paraId="00C9C7E4" w14:textId="0326D3E6" w:rsidR="009D04E1" w:rsidRPr="00B7471F" w:rsidRDefault="009D04E1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B7471F">
        <w:rPr>
          <w:rFonts w:ascii="Tahoma" w:hAnsi="Tahoma" w:cs="Tahoma"/>
          <w:b/>
          <w:bCs/>
          <w:iCs/>
        </w:rPr>
        <w:t>Pengertian</w:t>
      </w:r>
      <w:proofErr w:type="spellEnd"/>
      <w:r w:rsidRPr="00B7471F">
        <w:rPr>
          <w:rFonts w:ascii="Tahoma" w:hAnsi="Tahoma" w:cs="Tahoma"/>
          <w:b/>
          <w:bCs/>
          <w:iCs/>
        </w:rPr>
        <w:t xml:space="preserve"> </w:t>
      </w:r>
    </w:p>
    <w:p w14:paraId="532279A3" w14:textId="37FB0633" w:rsidR="009D04E1" w:rsidRPr="00CC1A2A" w:rsidRDefault="009D04E1" w:rsidP="00466F19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Pembuat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Lomba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Desain</w:t>
      </w:r>
      <w:proofErr w:type="spellEnd"/>
      <w:r w:rsidRPr="00CC1A2A">
        <w:rPr>
          <w:rFonts w:ascii="Tahoma" w:hAnsi="Tahoma" w:cs="Tahoma"/>
          <w:iCs/>
        </w:rPr>
        <w:t xml:space="preserve"> Logo ITB Innovation Park </w:t>
      </w:r>
      <w:proofErr w:type="spellStart"/>
      <w:r w:rsidRPr="00CC1A2A">
        <w:rPr>
          <w:rFonts w:ascii="Tahoma" w:hAnsi="Tahoma" w:cs="Tahoma"/>
          <w:iCs/>
        </w:rPr>
        <w:t>adalah</w:t>
      </w:r>
      <w:proofErr w:type="spellEnd"/>
      <w:r w:rsidRPr="00CC1A2A">
        <w:rPr>
          <w:rFonts w:ascii="Tahoma" w:hAnsi="Tahoma" w:cs="Tahoma"/>
          <w:iCs/>
        </w:rPr>
        <w:t xml:space="preserve"> LPIK ITB. </w:t>
      </w:r>
    </w:p>
    <w:p w14:paraId="6CA1359C" w14:textId="59AF1468" w:rsidR="009D04E1" w:rsidRPr="00CC1A2A" w:rsidRDefault="009D04E1" w:rsidP="00466F19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Dewan </w:t>
      </w:r>
      <w:proofErr w:type="spellStart"/>
      <w:r w:rsidRPr="00CC1A2A">
        <w:rPr>
          <w:rFonts w:ascii="Tahoma" w:hAnsi="Tahoma" w:cs="Tahoma"/>
          <w:iCs/>
        </w:rPr>
        <w:t>juri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adalah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tim</w:t>
      </w:r>
      <w:proofErr w:type="spellEnd"/>
      <w:r w:rsidRPr="00CC1A2A">
        <w:rPr>
          <w:rFonts w:ascii="Tahoma" w:hAnsi="Tahoma" w:cs="Tahoma"/>
          <w:iCs/>
        </w:rPr>
        <w:t xml:space="preserve"> yang </w:t>
      </w:r>
      <w:proofErr w:type="spellStart"/>
      <w:r w:rsidRPr="00CC1A2A">
        <w:rPr>
          <w:rFonts w:ascii="Tahoma" w:hAnsi="Tahoma" w:cs="Tahoma"/>
          <w:iCs/>
        </w:rPr>
        <w:t>ditunjuk</w:t>
      </w:r>
      <w:proofErr w:type="spellEnd"/>
      <w:r w:rsidRPr="00CC1A2A">
        <w:rPr>
          <w:rFonts w:ascii="Tahoma" w:hAnsi="Tahoma" w:cs="Tahoma"/>
          <w:iCs/>
        </w:rPr>
        <w:t xml:space="preserve"> LPIK ITB yang </w:t>
      </w:r>
      <w:proofErr w:type="spellStart"/>
      <w:r w:rsidRPr="00CC1A2A">
        <w:rPr>
          <w:rFonts w:ascii="Tahoma" w:hAnsi="Tahoma" w:cs="Tahoma"/>
          <w:iCs/>
        </w:rPr>
        <w:t>bertugas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melakukan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penilaian</w:t>
      </w:r>
      <w:proofErr w:type="spellEnd"/>
      <w:r w:rsidRPr="00CC1A2A">
        <w:rPr>
          <w:rFonts w:ascii="Tahoma" w:hAnsi="Tahoma" w:cs="Tahoma"/>
          <w:iCs/>
        </w:rPr>
        <w:t xml:space="preserve"> dan </w:t>
      </w:r>
      <w:proofErr w:type="spellStart"/>
      <w:r w:rsidRPr="00CC1A2A">
        <w:rPr>
          <w:rFonts w:ascii="Tahoma" w:hAnsi="Tahoma" w:cs="Tahoma"/>
          <w:iCs/>
        </w:rPr>
        <w:t>menetapkan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pemenang</w:t>
      </w:r>
      <w:proofErr w:type="spellEnd"/>
      <w:r w:rsidRPr="00CC1A2A">
        <w:rPr>
          <w:rFonts w:ascii="Tahoma" w:hAnsi="Tahoma" w:cs="Tahoma"/>
          <w:iCs/>
        </w:rPr>
        <w:t>.</w:t>
      </w:r>
    </w:p>
    <w:p w14:paraId="7F9281E0" w14:textId="2CAECE39" w:rsidR="009D04E1" w:rsidRPr="00CC1A2A" w:rsidRDefault="009D04E1" w:rsidP="00466F19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Lomba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adalah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perorangan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atau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kelompok</w:t>
      </w:r>
      <w:proofErr w:type="spellEnd"/>
      <w:r w:rsidRPr="00CC1A2A">
        <w:rPr>
          <w:rFonts w:ascii="Tahoma" w:hAnsi="Tahoma" w:cs="Tahoma"/>
          <w:iCs/>
        </w:rPr>
        <w:t xml:space="preserve"> yang </w:t>
      </w:r>
      <w:proofErr w:type="spellStart"/>
      <w:r w:rsidRPr="00CC1A2A">
        <w:rPr>
          <w:rFonts w:ascii="Tahoma" w:hAnsi="Tahoma" w:cs="Tahoma"/>
          <w:iCs/>
        </w:rPr>
        <w:t>memenuhi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persyaratan</w:t>
      </w:r>
      <w:proofErr w:type="spellEnd"/>
      <w:r w:rsidRPr="00CC1A2A">
        <w:rPr>
          <w:rFonts w:ascii="Tahoma" w:hAnsi="Tahoma" w:cs="Tahoma"/>
          <w:iCs/>
        </w:rPr>
        <w:t xml:space="preserve"> yang </w:t>
      </w:r>
      <w:proofErr w:type="spellStart"/>
      <w:r w:rsidRPr="00CC1A2A">
        <w:rPr>
          <w:rFonts w:ascii="Tahoma" w:hAnsi="Tahoma" w:cs="Tahoma"/>
          <w:iCs/>
        </w:rPr>
        <w:t>telah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ditetapkan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5AA76D5C" w14:textId="77777777" w:rsidR="00466F19" w:rsidRPr="00CC1A2A" w:rsidRDefault="00466F19" w:rsidP="00466F19">
      <w:pPr>
        <w:spacing w:after="0" w:line="276" w:lineRule="auto"/>
        <w:jc w:val="both"/>
        <w:rPr>
          <w:rFonts w:ascii="Tahoma" w:hAnsi="Tahoma" w:cs="Tahoma"/>
          <w:b/>
          <w:bCs/>
          <w:i/>
        </w:rPr>
      </w:pPr>
    </w:p>
    <w:p w14:paraId="1E07CDF3" w14:textId="68B74A39" w:rsidR="009D04E1" w:rsidRPr="00B7471F" w:rsidRDefault="009D04E1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B7471F">
        <w:rPr>
          <w:rFonts w:ascii="Tahoma" w:hAnsi="Tahoma" w:cs="Tahoma"/>
          <w:b/>
          <w:bCs/>
          <w:iCs/>
        </w:rPr>
        <w:t>Persyaratan</w:t>
      </w:r>
      <w:proofErr w:type="spellEnd"/>
      <w:r w:rsidRPr="00B7471F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B7471F">
        <w:rPr>
          <w:rFonts w:ascii="Tahoma" w:hAnsi="Tahoma" w:cs="Tahoma"/>
          <w:b/>
          <w:bCs/>
          <w:iCs/>
        </w:rPr>
        <w:t>Peserta</w:t>
      </w:r>
      <w:proofErr w:type="spellEnd"/>
    </w:p>
    <w:p w14:paraId="57D45A81" w14:textId="766F8632" w:rsidR="009D04E1" w:rsidRPr="00CC1A2A" w:rsidRDefault="009D04E1" w:rsidP="00466F1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Terbuka </w:t>
      </w:r>
      <w:proofErr w:type="spellStart"/>
      <w:r w:rsidRPr="00CC1A2A">
        <w:rPr>
          <w:rFonts w:ascii="Tahoma" w:hAnsi="Tahoma" w:cs="Tahoma"/>
          <w:iCs/>
        </w:rPr>
        <w:t>untuk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umum</w:t>
      </w:r>
      <w:proofErr w:type="spellEnd"/>
      <w:r w:rsidRPr="00CC1A2A">
        <w:rPr>
          <w:rFonts w:ascii="Tahoma" w:hAnsi="Tahoma" w:cs="Tahoma"/>
          <w:iCs/>
        </w:rPr>
        <w:t xml:space="preserve">, WNI </w:t>
      </w:r>
      <w:proofErr w:type="spellStart"/>
      <w:r w:rsidRPr="00CC1A2A">
        <w:rPr>
          <w:rFonts w:ascii="Tahoma" w:hAnsi="Tahoma" w:cs="Tahoma"/>
          <w:iCs/>
        </w:rPr>
        <w:t>berusia</w:t>
      </w:r>
      <w:proofErr w:type="spellEnd"/>
      <w:r w:rsidRPr="00CC1A2A">
        <w:rPr>
          <w:rFonts w:ascii="Tahoma" w:hAnsi="Tahoma" w:cs="Tahoma"/>
          <w:iCs/>
        </w:rPr>
        <w:t xml:space="preserve"> di </w:t>
      </w:r>
      <w:proofErr w:type="spellStart"/>
      <w:r w:rsidRPr="00CC1A2A">
        <w:rPr>
          <w:rFonts w:ascii="Tahoma" w:hAnsi="Tahoma" w:cs="Tahoma"/>
          <w:iCs/>
        </w:rPr>
        <w:t>atas</w:t>
      </w:r>
      <w:proofErr w:type="spellEnd"/>
      <w:r w:rsidRPr="00CC1A2A">
        <w:rPr>
          <w:rFonts w:ascii="Tahoma" w:hAnsi="Tahoma" w:cs="Tahoma"/>
          <w:iCs/>
        </w:rPr>
        <w:t xml:space="preserve"> 17 </w:t>
      </w:r>
      <w:proofErr w:type="spellStart"/>
      <w:r w:rsidRPr="00CC1A2A">
        <w:rPr>
          <w:rFonts w:ascii="Tahoma" w:hAnsi="Tahoma" w:cs="Tahoma"/>
          <w:iCs/>
        </w:rPr>
        <w:t>tahun</w:t>
      </w:r>
      <w:proofErr w:type="spellEnd"/>
      <w:r w:rsidRPr="00CC1A2A">
        <w:rPr>
          <w:rFonts w:ascii="Tahoma" w:hAnsi="Tahoma" w:cs="Tahoma"/>
          <w:iCs/>
        </w:rPr>
        <w:t xml:space="preserve">, </w:t>
      </w:r>
      <w:proofErr w:type="spellStart"/>
      <w:r w:rsidRPr="00CC1A2A">
        <w:rPr>
          <w:rFonts w:ascii="Tahoma" w:hAnsi="Tahoma" w:cs="Tahoma"/>
          <w:iCs/>
        </w:rPr>
        <w:t>atas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nama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perorangan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atau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kelompok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kecuali</w:t>
      </w:r>
      <w:proofErr w:type="spellEnd"/>
      <w:r w:rsidRPr="00CC1A2A">
        <w:rPr>
          <w:rFonts w:ascii="Tahoma" w:hAnsi="Tahoma" w:cs="Tahoma"/>
          <w:iCs/>
        </w:rPr>
        <w:t xml:space="preserve"> dewan </w:t>
      </w:r>
      <w:proofErr w:type="spellStart"/>
      <w:r w:rsidRPr="00CC1A2A">
        <w:rPr>
          <w:rFonts w:ascii="Tahoma" w:hAnsi="Tahoma" w:cs="Tahoma"/>
          <w:iCs/>
        </w:rPr>
        <w:t>juri</w:t>
      </w:r>
      <w:proofErr w:type="spellEnd"/>
      <w:r w:rsidRPr="00CC1A2A">
        <w:rPr>
          <w:rFonts w:ascii="Tahoma" w:hAnsi="Tahoma" w:cs="Tahoma"/>
          <w:iCs/>
        </w:rPr>
        <w:t xml:space="preserve"> dan </w:t>
      </w:r>
      <w:proofErr w:type="spellStart"/>
      <w:r w:rsidRPr="00CC1A2A">
        <w:rPr>
          <w:rFonts w:ascii="Tahoma" w:hAnsi="Tahoma" w:cs="Tahoma"/>
          <w:iCs/>
        </w:rPr>
        <w:t>keluarganya</w:t>
      </w:r>
      <w:proofErr w:type="spellEnd"/>
      <w:r w:rsidRPr="00CC1A2A">
        <w:rPr>
          <w:rFonts w:ascii="Tahoma" w:hAnsi="Tahoma" w:cs="Tahoma"/>
          <w:iCs/>
        </w:rPr>
        <w:t>.</w:t>
      </w:r>
    </w:p>
    <w:p w14:paraId="08A0F3AA" w14:textId="7721E79F" w:rsidR="009D04E1" w:rsidRPr="00CC1A2A" w:rsidRDefault="009D04E1" w:rsidP="00466F1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tidak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dipungut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biaya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pendaftaran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21B06A58" w14:textId="7AD03E5C" w:rsidR="009D04E1" w:rsidRPr="00CC1A2A" w:rsidRDefault="009D04E1" w:rsidP="00466F1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melampirkan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identitas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diri</w:t>
      </w:r>
      <w:proofErr w:type="spellEnd"/>
      <w:r w:rsidRPr="00CC1A2A">
        <w:rPr>
          <w:rFonts w:ascii="Tahoma" w:hAnsi="Tahoma" w:cs="Tahoma"/>
          <w:iCs/>
        </w:rPr>
        <w:t xml:space="preserve"> (</w:t>
      </w:r>
      <w:proofErr w:type="spellStart"/>
      <w:r w:rsidRPr="00CC1A2A">
        <w:rPr>
          <w:rFonts w:ascii="Tahoma" w:hAnsi="Tahoma" w:cs="Tahoma"/>
          <w:iCs/>
        </w:rPr>
        <w:t>fotokopi</w:t>
      </w:r>
      <w:proofErr w:type="spellEnd"/>
      <w:r w:rsidRPr="00CC1A2A">
        <w:rPr>
          <w:rFonts w:ascii="Tahoma" w:hAnsi="Tahoma" w:cs="Tahoma"/>
          <w:iCs/>
        </w:rPr>
        <w:t xml:space="preserve"> KTP).</w:t>
      </w:r>
    </w:p>
    <w:p w14:paraId="492A1E86" w14:textId="01F28E4B" w:rsidR="009D04E1" w:rsidRPr="00CC1A2A" w:rsidRDefault="009D04E1" w:rsidP="00466F1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wajib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mengisi</w:t>
      </w:r>
      <w:proofErr w:type="spellEnd"/>
      <w:r w:rsidRPr="00CC1A2A">
        <w:rPr>
          <w:rFonts w:ascii="Tahoma" w:hAnsi="Tahoma" w:cs="Tahoma"/>
          <w:iCs/>
        </w:rPr>
        <w:t xml:space="preserve"> &amp; </w:t>
      </w:r>
      <w:proofErr w:type="spellStart"/>
      <w:r w:rsidRPr="00CC1A2A">
        <w:rPr>
          <w:rFonts w:ascii="Tahoma" w:hAnsi="Tahoma" w:cs="Tahoma"/>
          <w:iCs/>
        </w:rPr>
        <w:t>menandatangani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surat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pernyataan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032E902A" w14:textId="77777777" w:rsidR="00466F19" w:rsidRPr="00CC1A2A" w:rsidRDefault="00466F19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</w:p>
    <w:p w14:paraId="5149866C" w14:textId="641B378A" w:rsidR="009D04E1" w:rsidRPr="00CC1A2A" w:rsidRDefault="009D04E1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CC1A2A">
        <w:rPr>
          <w:rFonts w:ascii="Tahoma" w:hAnsi="Tahoma" w:cs="Tahoma"/>
          <w:b/>
          <w:bCs/>
          <w:iCs/>
        </w:rPr>
        <w:t>Persyaratan</w:t>
      </w:r>
      <w:proofErr w:type="spellEnd"/>
      <w:r w:rsidRPr="00CC1A2A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CC1A2A">
        <w:rPr>
          <w:rFonts w:ascii="Tahoma" w:hAnsi="Tahoma" w:cs="Tahoma"/>
          <w:b/>
          <w:bCs/>
          <w:iCs/>
        </w:rPr>
        <w:t>Umum</w:t>
      </w:r>
      <w:proofErr w:type="spellEnd"/>
    </w:p>
    <w:p w14:paraId="0867953C" w14:textId="17A0D52A" w:rsidR="009D04E1" w:rsidRPr="00CC1A2A" w:rsidRDefault="009D04E1" w:rsidP="00466F19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Pendaftaran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lomba</w:t>
      </w:r>
      <w:proofErr w:type="spellEnd"/>
      <w:r w:rsidRPr="00CC1A2A">
        <w:rPr>
          <w:rFonts w:ascii="Tahoma" w:hAnsi="Tahoma" w:cs="Tahoma"/>
        </w:rPr>
        <w:t xml:space="preserve">, dan </w:t>
      </w:r>
      <w:proofErr w:type="spellStart"/>
      <w:r w:rsidRPr="00CC1A2A">
        <w:rPr>
          <w:rFonts w:ascii="Tahoma" w:hAnsi="Tahoma" w:cs="Tahoma"/>
        </w:rPr>
        <w:t>pengumpulan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dokumen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dilakukan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melalui</w:t>
      </w:r>
      <w:proofErr w:type="spellEnd"/>
      <w:r w:rsidRPr="00CC1A2A">
        <w:rPr>
          <w:rFonts w:ascii="Tahoma" w:hAnsi="Tahoma" w:cs="Tahoma"/>
        </w:rPr>
        <w:t xml:space="preserve"> email dan website LPIK ITB</w:t>
      </w:r>
    </w:p>
    <w:p w14:paraId="08D4CAC9" w14:textId="079B8112" w:rsidR="009D04E1" w:rsidRPr="00CC1A2A" w:rsidRDefault="009D04E1" w:rsidP="00466F19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Hak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="00FD006E" w:rsidRPr="00CC1A2A">
        <w:rPr>
          <w:rFonts w:ascii="Tahoma" w:hAnsi="Tahoma" w:cs="Tahoma"/>
        </w:rPr>
        <w:t>Kekayaan</w:t>
      </w:r>
      <w:proofErr w:type="spellEnd"/>
      <w:r w:rsidR="00FD006E" w:rsidRPr="00CC1A2A">
        <w:rPr>
          <w:rFonts w:ascii="Tahoma" w:hAnsi="Tahoma" w:cs="Tahoma"/>
        </w:rPr>
        <w:t xml:space="preserve"> </w:t>
      </w:r>
      <w:proofErr w:type="spellStart"/>
      <w:r w:rsidR="00FD006E" w:rsidRPr="00CC1A2A">
        <w:rPr>
          <w:rFonts w:ascii="Tahoma" w:hAnsi="Tahoma" w:cs="Tahoma"/>
        </w:rPr>
        <w:t>Intelektual</w:t>
      </w:r>
      <w:proofErr w:type="spellEnd"/>
      <w:r w:rsidR="00FD006E" w:rsidRPr="00CC1A2A">
        <w:rPr>
          <w:rFonts w:ascii="Tahoma" w:hAnsi="Tahoma" w:cs="Tahoma"/>
        </w:rPr>
        <w:t xml:space="preserve"> </w:t>
      </w:r>
      <w:proofErr w:type="spellStart"/>
      <w:r w:rsidR="00FD006E" w:rsidRPr="00CC1A2A">
        <w:rPr>
          <w:rFonts w:ascii="Tahoma" w:hAnsi="Tahoma" w:cs="Tahoma"/>
        </w:rPr>
        <w:t>terhadap</w:t>
      </w:r>
      <w:proofErr w:type="spellEnd"/>
      <w:r w:rsidR="00FD006E" w:rsidRPr="00CC1A2A">
        <w:rPr>
          <w:rFonts w:ascii="Tahoma" w:hAnsi="Tahoma" w:cs="Tahoma"/>
        </w:rPr>
        <w:t xml:space="preserve"> logo </w:t>
      </w:r>
      <w:proofErr w:type="spellStart"/>
      <w:r w:rsidRPr="00CC1A2A">
        <w:rPr>
          <w:rFonts w:ascii="Tahoma" w:hAnsi="Tahoma" w:cs="Tahoma"/>
        </w:rPr>
        <w:t>akan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didaftarkan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sebagai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cipta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pembuat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melalui</w:t>
      </w:r>
      <w:proofErr w:type="spellEnd"/>
      <w:r w:rsidRPr="00CC1A2A">
        <w:rPr>
          <w:rFonts w:ascii="Tahoma" w:hAnsi="Tahoma" w:cs="Tahoma"/>
        </w:rPr>
        <w:t xml:space="preserve"> LPIK dan </w:t>
      </w:r>
      <w:proofErr w:type="spellStart"/>
      <w:r w:rsidRPr="00CC1A2A">
        <w:rPr>
          <w:rFonts w:ascii="Tahoma" w:hAnsi="Tahoma" w:cs="Tahoma"/>
        </w:rPr>
        <w:t>menjadi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milik</w:t>
      </w:r>
      <w:proofErr w:type="spellEnd"/>
      <w:r w:rsidRPr="00CC1A2A">
        <w:rPr>
          <w:rFonts w:ascii="Tahoma" w:hAnsi="Tahoma" w:cs="Tahoma"/>
        </w:rPr>
        <w:t xml:space="preserve"> ITB</w:t>
      </w:r>
    </w:p>
    <w:p w14:paraId="66742608" w14:textId="4F7F259D" w:rsidR="009D04E1" w:rsidRPr="00CC1A2A" w:rsidRDefault="009D04E1" w:rsidP="00466F19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ahoma" w:hAnsi="Tahoma" w:cs="Tahoma"/>
        </w:rPr>
      </w:pPr>
      <w:r w:rsidRPr="00CC1A2A">
        <w:rPr>
          <w:rFonts w:ascii="Tahoma" w:hAnsi="Tahoma" w:cs="Tahoma"/>
        </w:rPr>
        <w:t xml:space="preserve">Logo yang </w:t>
      </w:r>
      <w:proofErr w:type="spellStart"/>
      <w:r w:rsidRPr="00CC1A2A">
        <w:rPr>
          <w:rFonts w:ascii="Tahoma" w:hAnsi="Tahoma" w:cs="Tahoma"/>
        </w:rPr>
        <w:t>dinyatakan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sebagai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secara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menjadi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milik</w:t>
      </w:r>
      <w:proofErr w:type="spellEnd"/>
      <w:r w:rsidRPr="00CC1A2A">
        <w:rPr>
          <w:rFonts w:ascii="Tahoma" w:hAnsi="Tahoma" w:cs="Tahoma"/>
        </w:rPr>
        <w:t xml:space="preserve"> ITB di</w:t>
      </w:r>
      <w:r w:rsidR="00FD006E" w:rsidRPr="00CC1A2A">
        <w:rPr>
          <w:rFonts w:ascii="Tahoma" w:hAnsi="Tahoma" w:cs="Tahoma"/>
        </w:rPr>
        <w:t xml:space="preserve"> </w:t>
      </w:r>
      <w:r w:rsidRPr="00CC1A2A">
        <w:rPr>
          <w:rFonts w:ascii="Tahoma" w:hAnsi="Tahoma" w:cs="Tahoma"/>
        </w:rPr>
        <w:t xml:space="preserve">mana ITB </w:t>
      </w:r>
      <w:proofErr w:type="spellStart"/>
      <w:r w:rsidRPr="00CC1A2A">
        <w:rPr>
          <w:rFonts w:ascii="Tahoma" w:hAnsi="Tahoma" w:cs="Tahoma"/>
        </w:rPr>
        <w:t>berhak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untuk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mengubah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baik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bentuk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ukuran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maupun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warna</w:t>
      </w:r>
      <w:proofErr w:type="spellEnd"/>
      <w:r w:rsidRPr="00CC1A2A">
        <w:rPr>
          <w:rFonts w:ascii="Tahoma" w:hAnsi="Tahoma" w:cs="Tahoma"/>
        </w:rPr>
        <w:t xml:space="preserve"> dan </w:t>
      </w:r>
      <w:proofErr w:type="spellStart"/>
      <w:r w:rsidRPr="00CC1A2A">
        <w:rPr>
          <w:rFonts w:ascii="Tahoma" w:hAnsi="Tahoma" w:cs="Tahoma"/>
        </w:rPr>
        <w:t>memakainya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untuk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semua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keperluan</w:t>
      </w:r>
      <w:proofErr w:type="spellEnd"/>
      <w:r w:rsidRPr="00CC1A2A">
        <w:rPr>
          <w:rFonts w:ascii="Tahoma" w:hAnsi="Tahoma" w:cs="Tahoma"/>
        </w:rPr>
        <w:t xml:space="preserve"> ITB </w:t>
      </w:r>
      <w:proofErr w:type="spellStart"/>
      <w:r w:rsidRPr="00CC1A2A">
        <w:rPr>
          <w:rFonts w:ascii="Tahoma" w:hAnsi="Tahoma" w:cs="Tahoma"/>
        </w:rPr>
        <w:t>tanpa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adanya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kewajiban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memberikan</w:t>
      </w:r>
      <w:proofErr w:type="spellEnd"/>
      <w:r w:rsidRPr="00CC1A2A">
        <w:rPr>
          <w:rFonts w:ascii="Tahoma" w:hAnsi="Tahoma" w:cs="Tahoma"/>
        </w:rPr>
        <w:t xml:space="preserve"> royalty </w:t>
      </w:r>
      <w:proofErr w:type="spellStart"/>
      <w:r w:rsidRPr="00CC1A2A">
        <w:rPr>
          <w:rFonts w:ascii="Tahoma" w:hAnsi="Tahoma" w:cs="Tahoma"/>
        </w:rPr>
        <w:t>kepada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>.</w:t>
      </w:r>
    </w:p>
    <w:p w14:paraId="10E3F6C6" w14:textId="77777777" w:rsidR="009D04E1" w:rsidRPr="00CC1A2A" w:rsidRDefault="009D04E1" w:rsidP="00466F19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Kriteria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penilaian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meliputi</w:t>
      </w:r>
      <w:proofErr w:type="spellEnd"/>
      <w:r w:rsidRPr="00CC1A2A">
        <w:rPr>
          <w:rFonts w:ascii="Tahoma" w:hAnsi="Tahoma" w:cs="Tahoma"/>
        </w:rPr>
        <w:t xml:space="preserve">: </w:t>
      </w:r>
      <w:proofErr w:type="spellStart"/>
      <w:r w:rsidRPr="00CC1A2A">
        <w:rPr>
          <w:rFonts w:ascii="Tahoma" w:hAnsi="Tahoma" w:cs="Tahoma"/>
        </w:rPr>
        <w:t>orisinalitas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estetika</w:t>
      </w:r>
      <w:proofErr w:type="spellEnd"/>
      <w:r w:rsidRPr="00CC1A2A">
        <w:rPr>
          <w:rFonts w:ascii="Tahoma" w:hAnsi="Tahoma" w:cs="Tahoma"/>
        </w:rPr>
        <w:t xml:space="preserve"> dan </w:t>
      </w:r>
      <w:proofErr w:type="spellStart"/>
      <w:r w:rsidRPr="00CC1A2A">
        <w:rPr>
          <w:rFonts w:ascii="Tahoma" w:hAnsi="Tahoma" w:cs="Tahoma"/>
        </w:rPr>
        <w:t>filosofi</w:t>
      </w:r>
      <w:proofErr w:type="spellEnd"/>
      <w:r w:rsidRPr="00CC1A2A">
        <w:rPr>
          <w:rFonts w:ascii="Tahoma" w:hAnsi="Tahoma" w:cs="Tahoma"/>
        </w:rPr>
        <w:t xml:space="preserve"> logo</w:t>
      </w:r>
    </w:p>
    <w:p w14:paraId="147EB2B2" w14:textId="77777777" w:rsidR="009D04E1" w:rsidRPr="00CC1A2A" w:rsidRDefault="009D04E1" w:rsidP="00466F19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wajib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memenuhi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semua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ketentuan</w:t>
      </w:r>
      <w:proofErr w:type="spellEnd"/>
      <w:r w:rsidRPr="00CC1A2A">
        <w:rPr>
          <w:rFonts w:ascii="Tahoma" w:hAnsi="Tahoma" w:cs="Tahoma"/>
        </w:rPr>
        <w:t xml:space="preserve"> yang </w:t>
      </w:r>
      <w:proofErr w:type="spellStart"/>
      <w:r w:rsidRPr="00CC1A2A">
        <w:rPr>
          <w:rFonts w:ascii="Tahoma" w:hAnsi="Tahoma" w:cs="Tahoma"/>
        </w:rPr>
        <w:t>berlaku</w:t>
      </w:r>
      <w:proofErr w:type="spellEnd"/>
      <w:r w:rsidRPr="00CC1A2A">
        <w:rPr>
          <w:rFonts w:ascii="Tahoma" w:hAnsi="Tahoma" w:cs="Tahoma"/>
        </w:rPr>
        <w:t xml:space="preserve">. </w:t>
      </w:r>
      <w:proofErr w:type="spellStart"/>
      <w:r w:rsidRPr="00CC1A2A">
        <w:rPr>
          <w:rFonts w:ascii="Tahoma" w:hAnsi="Tahoma" w:cs="Tahoma"/>
        </w:rPr>
        <w:t>Bila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terjadi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pelanggaran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atas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peraturan</w:t>
      </w:r>
      <w:proofErr w:type="spellEnd"/>
      <w:r w:rsidRPr="00CC1A2A">
        <w:rPr>
          <w:rFonts w:ascii="Tahoma" w:hAnsi="Tahoma" w:cs="Tahoma"/>
        </w:rPr>
        <w:t xml:space="preserve"> dan </w:t>
      </w:r>
      <w:proofErr w:type="spellStart"/>
      <w:r w:rsidRPr="00CC1A2A">
        <w:rPr>
          <w:rFonts w:ascii="Tahoma" w:hAnsi="Tahoma" w:cs="Tahoma"/>
        </w:rPr>
        <w:t>ketentuan</w:t>
      </w:r>
      <w:proofErr w:type="spellEnd"/>
      <w:r w:rsidRPr="00CC1A2A">
        <w:rPr>
          <w:rFonts w:ascii="Tahoma" w:hAnsi="Tahoma" w:cs="Tahoma"/>
        </w:rPr>
        <w:t xml:space="preserve"> yang </w:t>
      </w:r>
      <w:proofErr w:type="spellStart"/>
      <w:r w:rsidRPr="00CC1A2A">
        <w:rPr>
          <w:rFonts w:ascii="Tahoma" w:hAnsi="Tahoma" w:cs="Tahoma"/>
        </w:rPr>
        <w:t>berlaku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maka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harus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membebaskan</w:t>
      </w:r>
      <w:proofErr w:type="spellEnd"/>
      <w:r w:rsidRPr="00CC1A2A">
        <w:rPr>
          <w:rFonts w:ascii="Tahoma" w:hAnsi="Tahoma" w:cs="Tahoma"/>
        </w:rPr>
        <w:t xml:space="preserve"> ITB </w:t>
      </w:r>
      <w:proofErr w:type="spellStart"/>
      <w:r w:rsidRPr="00CC1A2A">
        <w:rPr>
          <w:rFonts w:ascii="Tahoma" w:hAnsi="Tahoma" w:cs="Tahoma"/>
        </w:rPr>
        <w:t>dari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segala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beban</w:t>
      </w:r>
      <w:proofErr w:type="spellEnd"/>
      <w:r w:rsidRPr="00CC1A2A">
        <w:rPr>
          <w:rFonts w:ascii="Tahoma" w:hAnsi="Tahoma" w:cs="Tahoma"/>
        </w:rPr>
        <w:t xml:space="preserve"> dan </w:t>
      </w:r>
      <w:proofErr w:type="spellStart"/>
      <w:r w:rsidRPr="00CC1A2A">
        <w:rPr>
          <w:rFonts w:ascii="Tahoma" w:hAnsi="Tahoma" w:cs="Tahoma"/>
        </w:rPr>
        <w:t>tanggung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jawab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apabila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adanya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tuntutan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dari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pihak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ketiga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atau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pihak</w:t>
      </w:r>
      <w:proofErr w:type="spellEnd"/>
      <w:r w:rsidRPr="00CC1A2A">
        <w:rPr>
          <w:rFonts w:ascii="Tahoma" w:hAnsi="Tahoma" w:cs="Tahoma"/>
        </w:rPr>
        <w:t xml:space="preserve"> yang </w:t>
      </w:r>
      <w:proofErr w:type="spellStart"/>
      <w:r w:rsidRPr="00CC1A2A">
        <w:rPr>
          <w:rFonts w:ascii="Tahoma" w:hAnsi="Tahoma" w:cs="Tahoma"/>
        </w:rPr>
        <w:t>berwajib</w:t>
      </w:r>
      <w:proofErr w:type="spellEnd"/>
      <w:r w:rsidRPr="00CC1A2A">
        <w:rPr>
          <w:rFonts w:ascii="Tahoma" w:hAnsi="Tahoma" w:cs="Tahoma"/>
        </w:rPr>
        <w:t>.</w:t>
      </w:r>
    </w:p>
    <w:p w14:paraId="113B0424" w14:textId="77777777" w:rsidR="00466F19" w:rsidRPr="00CC1A2A" w:rsidRDefault="00466F19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</w:p>
    <w:p w14:paraId="1F9DC1B8" w14:textId="2C5D455E" w:rsidR="009D04E1" w:rsidRPr="00CC1A2A" w:rsidRDefault="009D04E1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CC1A2A">
        <w:rPr>
          <w:rFonts w:ascii="Tahoma" w:hAnsi="Tahoma" w:cs="Tahoma"/>
          <w:b/>
          <w:bCs/>
          <w:iCs/>
        </w:rPr>
        <w:t>Persyaratan</w:t>
      </w:r>
      <w:proofErr w:type="spellEnd"/>
      <w:r w:rsidRPr="00CC1A2A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CC1A2A">
        <w:rPr>
          <w:rFonts w:ascii="Tahoma" w:hAnsi="Tahoma" w:cs="Tahoma"/>
          <w:b/>
          <w:bCs/>
          <w:iCs/>
        </w:rPr>
        <w:t>Administrasi</w:t>
      </w:r>
      <w:proofErr w:type="spellEnd"/>
      <w:r w:rsidRPr="00CC1A2A">
        <w:rPr>
          <w:rFonts w:ascii="Tahoma" w:hAnsi="Tahoma" w:cs="Tahoma"/>
          <w:b/>
          <w:bCs/>
          <w:iCs/>
        </w:rPr>
        <w:t xml:space="preserve"> dan </w:t>
      </w:r>
      <w:proofErr w:type="spellStart"/>
      <w:r w:rsidRPr="00CC1A2A">
        <w:rPr>
          <w:rFonts w:ascii="Tahoma" w:hAnsi="Tahoma" w:cs="Tahoma"/>
          <w:b/>
          <w:bCs/>
          <w:iCs/>
        </w:rPr>
        <w:t>Teknis</w:t>
      </w:r>
      <w:proofErr w:type="spellEnd"/>
    </w:p>
    <w:p w14:paraId="68944A46" w14:textId="2A38EB39" w:rsidR="009D04E1" w:rsidRPr="00CC1A2A" w:rsidRDefault="009D04E1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Setiap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hanya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dapat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mengirimkan</w:t>
      </w:r>
      <w:proofErr w:type="spellEnd"/>
      <w:r w:rsidRPr="00CC1A2A">
        <w:rPr>
          <w:rFonts w:ascii="Tahoma" w:hAnsi="Tahoma" w:cs="Tahoma"/>
          <w:iCs/>
        </w:rPr>
        <w:t xml:space="preserve"> 1 (</w:t>
      </w:r>
      <w:proofErr w:type="spellStart"/>
      <w:r w:rsidRPr="00CC1A2A">
        <w:rPr>
          <w:rFonts w:ascii="Tahoma" w:hAnsi="Tahoma" w:cs="Tahoma"/>
          <w:iCs/>
        </w:rPr>
        <w:t>satu</w:t>
      </w:r>
      <w:proofErr w:type="spellEnd"/>
      <w:r w:rsidRPr="00CC1A2A">
        <w:rPr>
          <w:rFonts w:ascii="Tahoma" w:hAnsi="Tahoma" w:cs="Tahoma"/>
          <w:iCs/>
        </w:rPr>
        <w:t xml:space="preserve">) logo </w:t>
      </w:r>
      <w:proofErr w:type="spellStart"/>
      <w:r w:rsidRPr="00CC1A2A">
        <w:rPr>
          <w:rFonts w:ascii="Tahoma" w:hAnsi="Tahoma" w:cs="Tahoma"/>
          <w:iCs/>
        </w:rPr>
        <w:t>dengan</w:t>
      </w:r>
      <w:proofErr w:type="spellEnd"/>
      <w:r w:rsidRPr="00CC1A2A">
        <w:rPr>
          <w:rFonts w:ascii="Tahoma" w:hAnsi="Tahoma" w:cs="Tahoma"/>
          <w:iCs/>
        </w:rPr>
        <w:t xml:space="preserve"> format JPEG</w:t>
      </w:r>
      <w:r w:rsidR="009119D8" w:rsidRPr="00CC1A2A">
        <w:rPr>
          <w:rFonts w:ascii="Tahoma" w:hAnsi="Tahoma" w:cs="Tahoma"/>
          <w:iCs/>
        </w:rPr>
        <w:t>/PNG</w:t>
      </w:r>
      <w:r w:rsidRPr="00CC1A2A">
        <w:rPr>
          <w:rFonts w:ascii="Tahoma" w:hAnsi="Tahoma" w:cs="Tahoma"/>
          <w:iCs/>
        </w:rPr>
        <w:t xml:space="preserve"> 300 dpi (high quality)</w:t>
      </w:r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dengan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beberapa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alternatif</w:t>
      </w:r>
      <w:proofErr w:type="spellEnd"/>
      <w:r w:rsidR="009119D8" w:rsidRPr="00CC1A2A">
        <w:rPr>
          <w:rFonts w:ascii="Tahoma" w:hAnsi="Tahoma" w:cs="Tahoma"/>
          <w:iCs/>
        </w:rPr>
        <w:t xml:space="preserve"> logo: logo </w:t>
      </w:r>
      <w:proofErr w:type="spellStart"/>
      <w:r w:rsidR="009119D8" w:rsidRPr="00CC1A2A">
        <w:rPr>
          <w:rFonts w:ascii="Tahoma" w:hAnsi="Tahoma" w:cs="Tahoma"/>
          <w:iCs/>
        </w:rPr>
        <w:t>berwarna</w:t>
      </w:r>
      <w:proofErr w:type="spellEnd"/>
      <w:r w:rsidR="009119D8" w:rsidRPr="00CC1A2A">
        <w:rPr>
          <w:rFonts w:ascii="Tahoma" w:hAnsi="Tahoma" w:cs="Tahoma"/>
          <w:iCs/>
        </w:rPr>
        <w:t xml:space="preserve"> dan logo </w:t>
      </w:r>
      <w:proofErr w:type="spellStart"/>
      <w:r w:rsidR="009119D8" w:rsidRPr="00CC1A2A">
        <w:rPr>
          <w:rFonts w:ascii="Tahoma" w:hAnsi="Tahoma" w:cs="Tahoma"/>
          <w:iCs/>
        </w:rPr>
        <w:t>hitam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putih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masing-masing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diaplikasikan</w:t>
      </w:r>
      <w:proofErr w:type="spellEnd"/>
      <w:r w:rsidR="009119D8" w:rsidRPr="00CC1A2A">
        <w:rPr>
          <w:rFonts w:ascii="Tahoma" w:hAnsi="Tahoma" w:cs="Tahoma"/>
          <w:iCs/>
        </w:rPr>
        <w:t xml:space="preserve"> </w:t>
      </w:r>
      <w:proofErr w:type="spellStart"/>
      <w:r w:rsidR="009119D8" w:rsidRPr="00CC1A2A">
        <w:rPr>
          <w:rFonts w:ascii="Tahoma" w:hAnsi="Tahoma" w:cs="Tahoma"/>
          <w:iCs/>
        </w:rPr>
        <w:t>dalam</w:t>
      </w:r>
      <w:proofErr w:type="spellEnd"/>
      <w:r w:rsidR="009119D8" w:rsidRPr="00CC1A2A">
        <w:rPr>
          <w:rFonts w:ascii="Tahoma" w:hAnsi="Tahoma" w:cs="Tahoma"/>
          <w:iCs/>
        </w:rPr>
        <w:t xml:space="preserve"> background </w:t>
      </w:r>
      <w:proofErr w:type="spellStart"/>
      <w:r w:rsidR="009119D8" w:rsidRPr="00CC1A2A">
        <w:rPr>
          <w:rFonts w:ascii="Tahoma" w:hAnsi="Tahoma" w:cs="Tahoma"/>
          <w:iCs/>
        </w:rPr>
        <w:t>putih</w:t>
      </w:r>
      <w:proofErr w:type="spellEnd"/>
      <w:r w:rsidR="009119D8" w:rsidRPr="00CC1A2A">
        <w:rPr>
          <w:rFonts w:ascii="Tahoma" w:hAnsi="Tahoma" w:cs="Tahoma"/>
          <w:iCs/>
        </w:rPr>
        <w:t xml:space="preserve">, </w:t>
      </w:r>
      <w:proofErr w:type="spellStart"/>
      <w:r w:rsidR="009119D8" w:rsidRPr="00CC1A2A">
        <w:rPr>
          <w:rFonts w:ascii="Tahoma" w:hAnsi="Tahoma" w:cs="Tahoma"/>
          <w:iCs/>
        </w:rPr>
        <w:t>berwarna</w:t>
      </w:r>
      <w:proofErr w:type="spellEnd"/>
      <w:r w:rsidR="009119D8" w:rsidRPr="00CC1A2A">
        <w:rPr>
          <w:rFonts w:ascii="Tahoma" w:hAnsi="Tahoma" w:cs="Tahoma"/>
          <w:iCs/>
        </w:rPr>
        <w:t xml:space="preserve"> dan </w:t>
      </w:r>
      <w:proofErr w:type="spellStart"/>
      <w:r w:rsidR="009119D8" w:rsidRPr="00CC1A2A">
        <w:rPr>
          <w:rFonts w:ascii="Tahoma" w:hAnsi="Tahoma" w:cs="Tahoma"/>
          <w:iCs/>
        </w:rPr>
        <w:t>transparan</w:t>
      </w:r>
      <w:proofErr w:type="spellEnd"/>
      <w:r w:rsidR="009119D8" w:rsidRPr="00CC1A2A">
        <w:rPr>
          <w:rFonts w:ascii="Tahoma" w:hAnsi="Tahoma" w:cs="Tahoma"/>
          <w:iCs/>
        </w:rPr>
        <w:t xml:space="preserve"> (.</w:t>
      </w:r>
      <w:proofErr w:type="spellStart"/>
      <w:r w:rsidR="009119D8" w:rsidRPr="00CC1A2A">
        <w:rPr>
          <w:rFonts w:ascii="Tahoma" w:hAnsi="Tahoma" w:cs="Tahoma"/>
          <w:iCs/>
        </w:rPr>
        <w:t>png</w:t>
      </w:r>
      <w:proofErr w:type="spellEnd"/>
      <w:r w:rsidR="009119D8" w:rsidRPr="00CC1A2A">
        <w:rPr>
          <w:rFonts w:ascii="Tahoma" w:hAnsi="Tahoma" w:cs="Tahoma"/>
          <w:iCs/>
        </w:rPr>
        <w:t>)</w:t>
      </w:r>
      <w:r w:rsidRPr="00CC1A2A">
        <w:rPr>
          <w:rFonts w:ascii="Tahoma" w:hAnsi="Tahoma" w:cs="Tahoma"/>
          <w:iCs/>
        </w:rPr>
        <w:t xml:space="preserve">. </w:t>
      </w:r>
    </w:p>
    <w:p w14:paraId="1BF25179" w14:textId="77777777" w:rsidR="009D04E1" w:rsidRPr="00CC1A2A" w:rsidRDefault="009D04E1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Melampirkan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tulisan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konsep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desain</w:t>
      </w:r>
      <w:proofErr w:type="spellEnd"/>
      <w:r w:rsidRPr="00CC1A2A">
        <w:rPr>
          <w:rFonts w:ascii="Tahoma" w:hAnsi="Tahoma" w:cs="Tahoma"/>
          <w:iCs/>
        </w:rPr>
        <w:t xml:space="preserve"> logo </w:t>
      </w:r>
      <w:proofErr w:type="spellStart"/>
      <w:r w:rsidRPr="00CC1A2A">
        <w:rPr>
          <w:rFonts w:ascii="Tahoma" w:hAnsi="Tahoma" w:cs="Tahoma"/>
          <w:iCs/>
        </w:rPr>
        <w:t>dalam</w:t>
      </w:r>
      <w:proofErr w:type="spellEnd"/>
      <w:r w:rsidRPr="00CC1A2A">
        <w:rPr>
          <w:rFonts w:ascii="Tahoma" w:hAnsi="Tahoma" w:cs="Tahoma"/>
          <w:iCs/>
        </w:rPr>
        <w:t xml:space="preserve"> format pdf. </w:t>
      </w:r>
      <w:proofErr w:type="spellStart"/>
      <w:r w:rsidRPr="00CC1A2A">
        <w:rPr>
          <w:rFonts w:ascii="Tahoma" w:hAnsi="Tahoma" w:cs="Tahoma"/>
          <w:iCs/>
        </w:rPr>
        <w:t>Berisi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uraian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makna</w:t>
      </w:r>
      <w:proofErr w:type="spellEnd"/>
      <w:r w:rsidRPr="00CC1A2A">
        <w:rPr>
          <w:rFonts w:ascii="Tahoma" w:hAnsi="Tahoma" w:cs="Tahoma"/>
          <w:iCs/>
        </w:rPr>
        <w:t xml:space="preserve"> logo yang </w:t>
      </w:r>
      <w:proofErr w:type="spellStart"/>
      <w:r w:rsidRPr="00CC1A2A">
        <w:rPr>
          <w:rFonts w:ascii="Tahoma" w:hAnsi="Tahoma" w:cs="Tahoma"/>
          <w:iCs/>
        </w:rPr>
        <w:t>dibuat</w:t>
      </w:r>
      <w:proofErr w:type="spellEnd"/>
      <w:r w:rsidRPr="00CC1A2A">
        <w:rPr>
          <w:rFonts w:ascii="Tahoma" w:hAnsi="Tahoma" w:cs="Tahoma"/>
          <w:iCs/>
        </w:rPr>
        <w:t xml:space="preserve"> dan </w:t>
      </w:r>
      <w:proofErr w:type="spellStart"/>
      <w:r w:rsidRPr="00CC1A2A">
        <w:rPr>
          <w:rFonts w:ascii="Tahoma" w:hAnsi="Tahoma" w:cs="Tahoma"/>
          <w:iCs/>
        </w:rPr>
        <w:t>spesifikasi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kode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warna</w:t>
      </w:r>
      <w:proofErr w:type="spellEnd"/>
      <w:r w:rsidRPr="00CC1A2A">
        <w:rPr>
          <w:rFonts w:ascii="Tahoma" w:hAnsi="Tahoma" w:cs="Tahoma"/>
          <w:iCs/>
        </w:rPr>
        <w:t xml:space="preserve"> logo </w:t>
      </w:r>
      <w:proofErr w:type="spellStart"/>
      <w:r w:rsidRPr="00CC1A2A">
        <w:rPr>
          <w:rFonts w:ascii="Tahoma" w:hAnsi="Tahoma" w:cs="Tahoma"/>
          <w:iCs/>
        </w:rPr>
        <w:t>versi</w:t>
      </w:r>
      <w:proofErr w:type="spellEnd"/>
      <w:r w:rsidRPr="00CC1A2A">
        <w:rPr>
          <w:rFonts w:ascii="Tahoma" w:hAnsi="Tahoma" w:cs="Tahoma"/>
          <w:iCs/>
        </w:rPr>
        <w:t xml:space="preserve"> CMYK. </w:t>
      </w:r>
    </w:p>
    <w:p w14:paraId="3A2C53F7" w14:textId="77777777" w:rsidR="009D04E1" w:rsidRPr="00CC1A2A" w:rsidRDefault="009D04E1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Melampirkan</w:t>
      </w:r>
      <w:proofErr w:type="spellEnd"/>
      <w:r w:rsidRPr="00CC1A2A">
        <w:rPr>
          <w:rFonts w:ascii="Tahoma" w:hAnsi="Tahoma" w:cs="Tahoma"/>
          <w:iCs/>
        </w:rPr>
        <w:t xml:space="preserve"> file scan KTP.</w:t>
      </w:r>
    </w:p>
    <w:p w14:paraId="519E0FBC" w14:textId="191608E7" w:rsidR="009D04E1" w:rsidRPr="00CC1A2A" w:rsidRDefault="009D04E1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Semua</w:t>
      </w:r>
      <w:proofErr w:type="spellEnd"/>
      <w:r w:rsidRPr="00CC1A2A">
        <w:rPr>
          <w:rFonts w:ascii="Tahoma" w:hAnsi="Tahoma" w:cs="Tahoma"/>
          <w:iCs/>
        </w:rPr>
        <w:t xml:space="preserve"> file </w:t>
      </w:r>
      <w:proofErr w:type="spellStart"/>
      <w:r w:rsidRPr="00CC1A2A">
        <w:rPr>
          <w:rFonts w:ascii="Tahoma" w:hAnsi="Tahoma" w:cs="Tahoma"/>
          <w:iCs/>
        </w:rPr>
        <w:t>tersebut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tersebut</w:t>
      </w:r>
      <w:proofErr w:type="spellEnd"/>
      <w:r w:rsidRPr="00CC1A2A">
        <w:rPr>
          <w:rFonts w:ascii="Tahoma" w:hAnsi="Tahoma" w:cs="Tahoma"/>
          <w:iCs/>
        </w:rPr>
        <w:t xml:space="preserve"> di </w:t>
      </w:r>
      <w:proofErr w:type="spellStart"/>
      <w:r w:rsidRPr="00CC1A2A">
        <w:rPr>
          <w:rFonts w:ascii="Tahoma" w:hAnsi="Tahoma" w:cs="Tahoma"/>
          <w:iCs/>
        </w:rPr>
        <w:t>atas</w:t>
      </w:r>
      <w:proofErr w:type="spellEnd"/>
      <w:r w:rsidRPr="00CC1A2A">
        <w:rPr>
          <w:rFonts w:ascii="Tahoma" w:hAnsi="Tahoma" w:cs="Tahoma"/>
          <w:iCs/>
        </w:rPr>
        <w:t xml:space="preserve"> (point 1 s/d </w:t>
      </w:r>
      <w:r w:rsidR="002A57BD" w:rsidRPr="00CC1A2A">
        <w:rPr>
          <w:rFonts w:ascii="Tahoma" w:hAnsi="Tahoma" w:cs="Tahoma"/>
          <w:iCs/>
        </w:rPr>
        <w:t>3</w:t>
      </w:r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dikirimkan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ke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alamat</w:t>
      </w:r>
      <w:proofErr w:type="spellEnd"/>
      <w:r w:rsidRPr="00CC1A2A">
        <w:rPr>
          <w:rFonts w:ascii="Tahoma" w:hAnsi="Tahoma" w:cs="Tahoma"/>
          <w:iCs/>
        </w:rPr>
        <w:t xml:space="preserve"> email: </w:t>
      </w:r>
      <w:r w:rsidR="00FD006E" w:rsidRPr="00CC1A2A">
        <w:rPr>
          <w:rFonts w:ascii="Tahoma" w:hAnsi="Tahoma" w:cs="Tahoma"/>
          <w:b/>
          <w:bCs/>
          <w:i/>
          <w:iCs/>
        </w:rPr>
        <w:t>lpik</w:t>
      </w:r>
      <w:r w:rsidR="00141162">
        <w:rPr>
          <w:rFonts w:ascii="Tahoma" w:hAnsi="Tahoma" w:cs="Tahoma"/>
          <w:b/>
          <w:bCs/>
          <w:i/>
          <w:iCs/>
        </w:rPr>
        <w:t>@lpik.itb.ac.id</w:t>
      </w:r>
    </w:p>
    <w:p w14:paraId="3AFE6155" w14:textId="77777777" w:rsidR="009119D8" w:rsidRPr="00CC1A2A" w:rsidRDefault="009D04E1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Jangka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waktu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pengiriman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desain</w:t>
      </w:r>
      <w:proofErr w:type="spellEnd"/>
      <w:r w:rsidRPr="00CC1A2A">
        <w:rPr>
          <w:rFonts w:ascii="Tahoma" w:hAnsi="Tahoma" w:cs="Tahoma"/>
          <w:iCs/>
        </w:rPr>
        <w:t xml:space="preserve"> logo </w:t>
      </w:r>
      <w:proofErr w:type="spellStart"/>
      <w:r w:rsidRPr="00CC1A2A">
        <w:rPr>
          <w:rFonts w:ascii="Tahoma" w:hAnsi="Tahoma" w:cs="Tahoma"/>
          <w:iCs/>
        </w:rPr>
        <w:t>selambat-lambatnya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adalah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tanggal</w:t>
      </w:r>
      <w:proofErr w:type="spellEnd"/>
      <w:r w:rsidRPr="00CC1A2A">
        <w:rPr>
          <w:rFonts w:ascii="Tahoma" w:hAnsi="Tahoma" w:cs="Tahoma"/>
          <w:iCs/>
        </w:rPr>
        <w:t xml:space="preserve"> </w:t>
      </w:r>
      <w:r w:rsidRPr="00CC1A2A">
        <w:rPr>
          <w:rFonts w:ascii="Tahoma" w:hAnsi="Tahoma" w:cs="Tahoma"/>
          <w:b/>
          <w:bCs/>
          <w:iCs/>
        </w:rPr>
        <w:t>20 September 2019.</w:t>
      </w:r>
    </w:p>
    <w:p w14:paraId="3DC72EC0" w14:textId="0D1BC633" w:rsidR="009119D8" w:rsidRPr="00CC1A2A" w:rsidRDefault="009119D8" w:rsidP="00466F19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</w:rPr>
        <w:lastRenderedPageBreak/>
        <w:t>Bagi</w:t>
      </w:r>
      <w:proofErr w:type="spellEnd"/>
      <w:r w:rsidRPr="00CC1A2A">
        <w:rPr>
          <w:rFonts w:ascii="Tahoma" w:hAnsi="Tahoma" w:cs="Tahoma"/>
        </w:rPr>
        <w:t xml:space="preserve"> nominator yang </w:t>
      </w:r>
      <w:proofErr w:type="spellStart"/>
      <w:r w:rsidRPr="00CC1A2A">
        <w:rPr>
          <w:rFonts w:ascii="Tahoma" w:hAnsi="Tahoma" w:cs="Tahoma"/>
        </w:rPr>
        <w:t>terpilih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menandatangani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surat pernyataan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asli</w:t>
      </w:r>
      <w:proofErr w:type="spellEnd"/>
      <w:r w:rsidRPr="00CC1A2A">
        <w:rPr>
          <w:rFonts w:ascii="Tahoma" w:hAnsi="Tahoma" w:cs="Tahoma"/>
        </w:rPr>
        <w:t xml:space="preserve"> (format </w:t>
      </w:r>
      <w:proofErr w:type="spellStart"/>
      <w:r w:rsidRPr="00CC1A2A">
        <w:rPr>
          <w:rFonts w:ascii="Tahoma" w:hAnsi="Tahoma" w:cs="Tahoma"/>
        </w:rPr>
        <w:t>surat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="00141162">
        <w:rPr>
          <w:rFonts w:ascii="Tahoma" w:hAnsi="Tahoma" w:cs="Tahoma"/>
        </w:rPr>
        <w:t>disusulkan</w:t>
      </w:r>
      <w:proofErr w:type="spellEnd"/>
      <w:r w:rsidR="00141162">
        <w:rPr>
          <w:rFonts w:ascii="Tahoma" w:hAnsi="Tahoma" w:cs="Tahoma"/>
        </w:rPr>
        <w:t xml:space="preserve"> </w:t>
      </w:r>
      <w:proofErr w:type="spellStart"/>
      <w:r w:rsidR="00141162">
        <w:rPr>
          <w:rFonts w:ascii="Tahoma" w:hAnsi="Tahoma" w:cs="Tahoma"/>
        </w:rPr>
        <w:t>sebelum</w:t>
      </w:r>
      <w:proofErr w:type="spellEnd"/>
      <w:r w:rsidR="00141162">
        <w:rPr>
          <w:rFonts w:ascii="Tahoma" w:hAnsi="Tahoma" w:cs="Tahoma"/>
        </w:rPr>
        <w:t xml:space="preserve"> </w:t>
      </w:r>
      <w:proofErr w:type="spellStart"/>
      <w:r w:rsidR="00141162">
        <w:rPr>
          <w:rFonts w:ascii="Tahoma" w:hAnsi="Tahoma" w:cs="Tahoma"/>
        </w:rPr>
        <w:t>pengumuman</w:t>
      </w:r>
      <w:proofErr w:type="spellEnd"/>
      <w:r w:rsidRPr="00CC1A2A">
        <w:rPr>
          <w:rFonts w:ascii="Tahoma" w:hAnsi="Tahoma" w:cs="Tahoma"/>
        </w:rPr>
        <w:t xml:space="preserve">) di </w:t>
      </w:r>
      <w:proofErr w:type="spellStart"/>
      <w:r w:rsidRPr="00CC1A2A">
        <w:rPr>
          <w:rFonts w:ascii="Tahoma" w:hAnsi="Tahoma" w:cs="Tahoma"/>
        </w:rPr>
        <w:t>atas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materai</w:t>
      </w:r>
      <w:proofErr w:type="spellEnd"/>
      <w:r w:rsidRPr="00CC1A2A">
        <w:rPr>
          <w:rFonts w:ascii="Tahoma" w:hAnsi="Tahoma" w:cs="Tahoma"/>
        </w:rPr>
        <w:t xml:space="preserve"> Rp.</w:t>
      </w:r>
      <w:proofErr w:type="gramStart"/>
      <w:r w:rsidRPr="00CC1A2A">
        <w:rPr>
          <w:rFonts w:ascii="Tahoma" w:hAnsi="Tahoma" w:cs="Tahoma"/>
        </w:rPr>
        <w:t>6000,-</w:t>
      </w:r>
      <w:proofErr w:type="gramEnd"/>
      <w:r w:rsidRPr="00CC1A2A">
        <w:rPr>
          <w:rFonts w:ascii="Tahoma" w:hAnsi="Tahoma" w:cs="Tahoma"/>
        </w:rPr>
        <w:t xml:space="preserve"> (</w:t>
      </w:r>
      <w:proofErr w:type="spellStart"/>
      <w:r w:rsidRPr="00CC1A2A">
        <w:rPr>
          <w:rFonts w:ascii="Tahoma" w:hAnsi="Tahoma" w:cs="Tahoma"/>
        </w:rPr>
        <w:t>Enam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ribu</w:t>
      </w:r>
      <w:proofErr w:type="spellEnd"/>
      <w:r w:rsidRPr="00CC1A2A">
        <w:rPr>
          <w:rFonts w:ascii="Tahoma" w:hAnsi="Tahoma" w:cs="Tahoma"/>
        </w:rPr>
        <w:t xml:space="preserve"> rupiah) </w:t>
      </w:r>
      <w:proofErr w:type="spellStart"/>
      <w:r w:rsidRPr="00CC1A2A">
        <w:rPr>
          <w:rFonts w:ascii="Tahoma" w:hAnsi="Tahoma" w:cs="Tahoma"/>
        </w:rPr>
        <w:t>dihadapan</w:t>
      </w:r>
      <w:proofErr w:type="spellEnd"/>
      <w:r w:rsidRPr="00CC1A2A">
        <w:rPr>
          <w:rFonts w:ascii="Tahoma" w:hAnsi="Tahoma" w:cs="Tahoma"/>
        </w:rPr>
        <w:t xml:space="preserve"> Dewan </w:t>
      </w:r>
      <w:proofErr w:type="spellStart"/>
      <w:r w:rsidRPr="00CC1A2A">
        <w:rPr>
          <w:rFonts w:ascii="Tahoma" w:hAnsi="Tahoma" w:cs="Tahoma"/>
        </w:rPr>
        <w:t>Juri</w:t>
      </w:r>
      <w:proofErr w:type="spellEnd"/>
      <w:r w:rsidRPr="00CC1A2A">
        <w:rPr>
          <w:rFonts w:ascii="Tahoma" w:hAnsi="Tahoma" w:cs="Tahoma"/>
        </w:rPr>
        <w:t>.</w:t>
      </w:r>
    </w:p>
    <w:p w14:paraId="35A5F439" w14:textId="77777777" w:rsidR="00466F19" w:rsidRPr="00CC1A2A" w:rsidRDefault="00466F19" w:rsidP="00466F19">
      <w:pPr>
        <w:spacing w:after="0" w:line="276" w:lineRule="auto"/>
        <w:jc w:val="both"/>
        <w:rPr>
          <w:rFonts w:ascii="Tahoma" w:hAnsi="Tahoma" w:cs="Tahoma"/>
          <w:b/>
          <w:bCs/>
          <w:i/>
        </w:rPr>
      </w:pPr>
    </w:p>
    <w:p w14:paraId="469C3312" w14:textId="201A8D28" w:rsidR="009D04E1" w:rsidRPr="00CC1A2A" w:rsidRDefault="009D04E1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r w:rsidRPr="00CC1A2A">
        <w:rPr>
          <w:rFonts w:ascii="Tahoma" w:hAnsi="Tahoma" w:cs="Tahoma"/>
          <w:b/>
          <w:bCs/>
          <w:iCs/>
        </w:rPr>
        <w:t xml:space="preserve">Surat </w:t>
      </w:r>
      <w:proofErr w:type="spellStart"/>
      <w:r w:rsidRPr="00CC1A2A">
        <w:rPr>
          <w:rFonts w:ascii="Tahoma" w:hAnsi="Tahoma" w:cs="Tahoma"/>
          <w:b/>
          <w:bCs/>
          <w:iCs/>
        </w:rPr>
        <w:t>Pernyataan</w:t>
      </w:r>
      <w:proofErr w:type="spellEnd"/>
    </w:p>
    <w:p w14:paraId="73CECD62" w14:textId="1FB38FB1" w:rsidR="009D04E1" w:rsidRPr="00CC1A2A" w:rsidRDefault="009D04E1" w:rsidP="00466F19">
      <w:pPr>
        <w:pStyle w:val="ListParagraph"/>
        <w:numPr>
          <w:ilvl w:val="0"/>
          <w:numId w:val="12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Surat </w:t>
      </w:r>
      <w:proofErr w:type="spellStart"/>
      <w:r w:rsidRPr="00CC1A2A">
        <w:rPr>
          <w:rFonts w:ascii="Tahoma" w:hAnsi="Tahoma" w:cs="Tahoma"/>
          <w:iCs/>
        </w:rPr>
        <w:t>pernyataan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berisi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tentang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hak</w:t>
      </w:r>
      <w:proofErr w:type="spellEnd"/>
      <w:r w:rsidRPr="00CC1A2A">
        <w:rPr>
          <w:rFonts w:ascii="Tahoma" w:hAnsi="Tahoma" w:cs="Tahoma"/>
          <w:iCs/>
        </w:rPr>
        <w:t xml:space="preserve"> dan </w:t>
      </w:r>
      <w:proofErr w:type="spellStart"/>
      <w:r w:rsidRPr="00CC1A2A">
        <w:rPr>
          <w:rFonts w:ascii="Tahoma" w:hAnsi="Tahoma" w:cs="Tahoma"/>
          <w:iCs/>
        </w:rPr>
        <w:t>kewajiban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sampai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ditetapkannya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peserta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sebagai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pemenang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lomba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desain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5FAA26A1" w14:textId="3F1125B2" w:rsidR="009D04E1" w:rsidRPr="00CC1A2A" w:rsidRDefault="009D04E1" w:rsidP="00466F19">
      <w:pPr>
        <w:pStyle w:val="ListParagraph"/>
        <w:numPr>
          <w:ilvl w:val="0"/>
          <w:numId w:val="12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Identitas</w:t>
      </w:r>
      <w:proofErr w:type="spellEnd"/>
      <w:r w:rsidRPr="00CC1A2A">
        <w:rPr>
          <w:rFonts w:ascii="Tahoma" w:hAnsi="Tahoma" w:cs="Tahoma"/>
          <w:iCs/>
        </w:rPr>
        <w:t xml:space="preserve"> yang </w:t>
      </w:r>
      <w:proofErr w:type="spellStart"/>
      <w:r w:rsidRPr="00CC1A2A">
        <w:rPr>
          <w:rFonts w:ascii="Tahoma" w:hAnsi="Tahoma" w:cs="Tahoma"/>
          <w:iCs/>
        </w:rPr>
        <w:t>ditulis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dalam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surat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pernyataan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harus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sesuai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dengan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identitas</w:t>
      </w:r>
      <w:proofErr w:type="spellEnd"/>
      <w:r w:rsidRPr="00CC1A2A">
        <w:rPr>
          <w:rFonts w:ascii="Tahoma" w:hAnsi="Tahoma" w:cs="Tahoma"/>
          <w:iCs/>
        </w:rPr>
        <w:t xml:space="preserve"> yang </w:t>
      </w:r>
      <w:proofErr w:type="spellStart"/>
      <w:r w:rsidRPr="00CC1A2A">
        <w:rPr>
          <w:rFonts w:ascii="Tahoma" w:hAnsi="Tahoma" w:cs="Tahoma"/>
          <w:iCs/>
        </w:rPr>
        <w:t>tertera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dalam</w:t>
      </w:r>
      <w:proofErr w:type="spellEnd"/>
      <w:r w:rsidRPr="00CC1A2A">
        <w:rPr>
          <w:rFonts w:ascii="Tahoma" w:hAnsi="Tahoma" w:cs="Tahoma"/>
          <w:iCs/>
        </w:rPr>
        <w:t xml:space="preserve"> KTP.</w:t>
      </w:r>
    </w:p>
    <w:p w14:paraId="6735F3E5" w14:textId="12F31112" w:rsidR="009D04E1" w:rsidRPr="00CC1A2A" w:rsidRDefault="009D04E1" w:rsidP="00466F19">
      <w:pPr>
        <w:pStyle w:val="ListParagraph"/>
        <w:numPr>
          <w:ilvl w:val="0"/>
          <w:numId w:val="12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Surat </w:t>
      </w:r>
      <w:proofErr w:type="spellStart"/>
      <w:r w:rsidRPr="00CC1A2A">
        <w:rPr>
          <w:rFonts w:ascii="Tahoma" w:hAnsi="Tahoma" w:cs="Tahoma"/>
          <w:iCs/>
        </w:rPr>
        <w:t>Pernyataan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dibuat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sesuai</w:t>
      </w:r>
      <w:proofErr w:type="spellEnd"/>
      <w:r w:rsidRPr="00CC1A2A">
        <w:rPr>
          <w:rFonts w:ascii="Tahoma" w:hAnsi="Tahoma" w:cs="Tahoma"/>
          <w:iCs/>
        </w:rPr>
        <w:t xml:space="preserve"> format </w:t>
      </w:r>
      <w:r w:rsidR="00141162">
        <w:rPr>
          <w:rFonts w:ascii="Tahoma" w:hAnsi="Tahoma" w:cs="Tahoma"/>
          <w:iCs/>
        </w:rPr>
        <w:t xml:space="preserve">yang </w:t>
      </w:r>
      <w:proofErr w:type="spellStart"/>
      <w:r w:rsidR="00141162">
        <w:rPr>
          <w:rFonts w:ascii="Tahoma" w:hAnsi="Tahoma" w:cs="Tahoma"/>
          <w:iCs/>
        </w:rPr>
        <w:t>diberikan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4FED6BFF" w14:textId="77777777" w:rsidR="00466F19" w:rsidRPr="00CC1A2A" w:rsidRDefault="00466F19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</w:p>
    <w:p w14:paraId="07CB42C5" w14:textId="3A970D7E" w:rsidR="009D04E1" w:rsidRPr="00CC1A2A" w:rsidRDefault="005815D3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CC1A2A">
        <w:rPr>
          <w:rFonts w:ascii="Tahoma" w:hAnsi="Tahoma" w:cs="Tahoma"/>
          <w:b/>
          <w:bCs/>
          <w:iCs/>
        </w:rPr>
        <w:t>Kriteria</w:t>
      </w:r>
      <w:proofErr w:type="spellEnd"/>
      <w:r w:rsidRPr="00CC1A2A">
        <w:rPr>
          <w:rFonts w:ascii="Tahoma" w:hAnsi="Tahoma" w:cs="Tahoma"/>
          <w:b/>
          <w:bCs/>
          <w:iCs/>
        </w:rPr>
        <w:t xml:space="preserve"> Logo</w:t>
      </w:r>
    </w:p>
    <w:p w14:paraId="6B13D8B0" w14:textId="6CD14228" w:rsidR="005815D3" w:rsidRPr="00141162" w:rsidRDefault="005815D3" w:rsidP="00466F19">
      <w:pPr>
        <w:pStyle w:val="ListParagraph"/>
        <w:numPr>
          <w:ilvl w:val="0"/>
          <w:numId w:val="13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Logo </w:t>
      </w:r>
      <w:proofErr w:type="spellStart"/>
      <w:r w:rsidRPr="00CC1A2A">
        <w:rPr>
          <w:rFonts w:ascii="Tahoma" w:hAnsi="Tahoma" w:cs="Tahoma"/>
          <w:iCs/>
        </w:rPr>
        <w:t>berupa</w:t>
      </w:r>
      <w:proofErr w:type="spellEnd"/>
      <w:r w:rsidRPr="00CC1A2A">
        <w:rPr>
          <w:rFonts w:ascii="Tahoma" w:hAnsi="Tahoma" w:cs="Tahoma"/>
          <w:iCs/>
        </w:rPr>
        <w:t xml:space="preserve"> </w:t>
      </w:r>
      <w:r w:rsidRPr="00141162">
        <w:rPr>
          <w:rFonts w:ascii="Tahoma" w:hAnsi="Tahoma" w:cs="Tahoma"/>
          <w:iCs/>
        </w:rPr>
        <w:t>logogram dan logotype (</w:t>
      </w:r>
      <w:proofErr w:type="spellStart"/>
      <w:r w:rsidRPr="00141162">
        <w:rPr>
          <w:rFonts w:ascii="Tahoma" w:hAnsi="Tahoma" w:cs="Tahoma"/>
          <w:iCs/>
        </w:rPr>
        <w:t>gabungan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keduanya</w:t>
      </w:r>
      <w:proofErr w:type="spellEnd"/>
      <w:r w:rsidRPr="00141162">
        <w:rPr>
          <w:rFonts w:ascii="Tahoma" w:hAnsi="Tahoma" w:cs="Tahoma"/>
          <w:iCs/>
        </w:rPr>
        <w:t>).</w:t>
      </w:r>
    </w:p>
    <w:p w14:paraId="736CD644" w14:textId="00B86A62" w:rsidR="005815D3" w:rsidRPr="00141162" w:rsidRDefault="005815D3" w:rsidP="002F50CB">
      <w:pPr>
        <w:pStyle w:val="ListParagraph"/>
        <w:numPr>
          <w:ilvl w:val="0"/>
          <w:numId w:val="13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141162">
        <w:rPr>
          <w:rFonts w:ascii="Tahoma" w:hAnsi="Tahoma" w:cs="Tahoma"/>
          <w:iCs/>
        </w:rPr>
        <w:t xml:space="preserve">Logo </w:t>
      </w:r>
      <w:proofErr w:type="spellStart"/>
      <w:r w:rsidRPr="00141162">
        <w:rPr>
          <w:rFonts w:ascii="Tahoma" w:hAnsi="Tahoma" w:cs="Tahoma"/>
          <w:iCs/>
        </w:rPr>
        <w:t>harus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mencantumkan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teks</w:t>
      </w:r>
      <w:proofErr w:type="spellEnd"/>
      <w:r w:rsidRPr="00141162">
        <w:rPr>
          <w:rFonts w:ascii="Tahoma" w:hAnsi="Tahoma" w:cs="Tahoma"/>
          <w:iCs/>
        </w:rPr>
        <w:t xml:space="preserve"> “ITB Innovation Park” (</w:t>
      </w:r>
      <w:proofErr w:type="spellStart"/>
      <w:r w:rsidRPr="00141162">
        <w:rPr>
          <w:rFonts w:ascii="Tahoma" w:hAnsi="Tahoma" w:cs="Tahoma"/>
          <w:iCs/>
        </w:rPr>
        <w:t>tanpa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tanda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petik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 w:rsidRPr="00141162">
        <w:rPr>
          <w:rFonts w:ascii="Tahoma" w:hAnsi="Tahoma" w:cs="Tahoma"/>
          <w:iCs/>
        </w:rPr>
        <w:t>dua</w:t>
      </w:r>
      <w:proofErr w:type="spellEnd"/>
      <w:r w:rsidRPr="00141162">
        <w:rPr>
          <w:rFonts w:ascii="Tahoma" w:hAnsi="Tahoma" w:cs="Tahoma"/>
          <w:iCs/>
        </w:rPr>
        <w:t>).</w:t>
      </w:r>
    </w:p>
    <w:p w14:paraId="50AE3B15" w14:textId="6254EB94" w:rsidR="005815D3" w:rsidRPr="00CC1A2A" w:rsidRDefault="005815D3" w:rsidP="00466F19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Logo </w:t>
      </w:r>
      <w:proofErr w:type="spellStart"/>
      <w:r w:rsidRPr="00CC1A2A">
        <w:rPr>
          <w:rFonts w:ascii="Tahoma" w:hAnsi="Tahoma" w:cs="Tahoma"/>
          <w:iCs/>
        </w:rPr>
        <w:t>harus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dapat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mengkomunikasikan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Visi</w:t>
      </w:r>
      <w:proofErr w:type="spellEnd"/>
      <w:r w:rsidRPr="00CC1A2A">
        <w:rPr>
          <w:rFonts w:ascii="Tahoma" w:hAnsi="Tahoma" w:cs="Tahoma"/>
          <w:iCs/>
        </w:rPr>
        <w:t xml:space="preserve">, </w:t>
      </w:r>
      <w:proofErr w:type="spellStart"/>
      <w:r w:rsidRPr="00CC1A2A">
        <w:rPr>
          <w:rFonts w:ascii="Tahoma" w:hAnsi="Tahoma" w:cs="Tahoma"/>
          <w:iCs/>
        </w:rPr>
        <w:t>Misi</w:t>
      </w:r>
      <w:proofErr w:type="spellEnd"/>
      <w:r w:rsidRPr="00CC1A2A">
        <w:rPr>
          <w:rFonts w:ascii="Tahoma" w:hAnsi="Tahoma" w:cs="Tahoma"/>
          <w:iCs/>
        </w:rPr>
        <w:t xml:space="preserve">, </w:t>
      </w:r>
      <w:proofErr w:type="spellStart"/>
      <w:r w:rsidRPr="00CC1A2A">
        <w:rPr>
          <w:rFonts w:ascii="Tahoma" w:hAnsi="Tahoma" w:cs="Tahoma"/>
          <w:iCs/>
        </w:rPr>
        <w:t>Tujuan</w:t>
      </w:r>
      <w:proofErr w:type="spellEnd"/>
      <w:r w:rsidRPr="00CC1A2A">
        <w:rPr>
          <w:rFonts w:ascii="Tahoma" w:hAnsi="Tahoma" w:cs="Tahoma"/>
          <w:iCs/>
        </w:rPr>
        <w:t xml:space="preserve"> ITB Innovation Park:</w:t>
      </w:r>
    </w:p>
    <w:p w14:paraId="6EDE73B7" w14:textId="77777777" w:rsidR="00466F19" w:rsidRPr="00CC1A2A" w:rsidRDefault="00466F19" w:rsidP="00466F19">
      <w:pPr>
        <w:pStyle w:val="ListParagraph"/>
        <w:spacing w:after="0" w:line="276" w:lineRule="auto"/>
        <w:ind w:left="360"/>
        <w:jc w:val="both"/>
        <w:rPr>
          <w:rFonts w:ascii="Tahoma" w:hAnsi="Tahoma" w:cs="Tahoma"/>
          <w:i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F24A9" w:rsidRPr="00CC1A2A" w14:paraId="08EF969E" w14:textId="77777777" w:rsidTr="00FF24A9">
        <w:tc>
          <w:tcPr>
            <w:tcW w:w="9071" w:type="dxa"/>
          </w:tcPr>
          <w:p w14:paraId="5EA76094" w14:textId="3677B915" w:rsidR="00FF24A9" w:rsidRPr="00CC1A2A" w:rsidRDefault="00FF24A9" w:rsidP="00466F1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C1A2A">
              <w:rPr>
                <w:rFonts w:ascii="Tahoma" w:hAnsi="Tahoma" w:cs="Tahoma"/>
              </w:rPr>
              <w:t xml:space="preserve">ITB Innovation Park </w:t>
            </w:r>
            <w:proofErr w:type="spellStart"/>
            <w:r w:rsidRPr="00CC1A2A">
              <w:rPr>
                <w:rFonts w:ascii="Tahoma" w:hAnsi="Tahoma" w:cs="Tahoma"/>
              </w:rPr>
              <w:t>adalah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wahana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mewadahi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ekosistem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inovasi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dimana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pihak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akademisi</w:t>
            </w:r>
            <w:proofErr w:type="spellEnd"/>
            <w:r w:rsidRPr="00CC1A2A">
              <w:rPr>
                <w:rFonts w:ascii="Tahoma" w:hAnsi="Tahoma" w:cs="Tahoma"/>
              </w:rPr>
              <w:t xml:space="preserve">, actor </w:t>
            </w:r>
            <w:proofErr w:type="spellStart"/>
            <w:r w:rsidRPr="00CC1A2A">
              <w:rPr>
                <w:rFonts w:ascii="Tahoma" w:hAnsi="Tahoma" w:cs="Tahoma"/>
              </w:rPr>
              <w:t>bisnis</w:t>
            </w:r>
            <w:proofErr w:type="spellEnd"/>
            <w:r w:rsidRPr="00CC1A2A">
              <w:rPr>
                <w:rFonts w:ascii="Tahoma" w:hAnsi="Tahoma" w:cs="Tahoma"/>
              </w:rPr>
              <w:t>,</w:t>
            </w:r>
            <w:r w:rsidR="00642BF9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pemerintah</w:t>
            </w:r>
            <w:proofErr w:type="spellEnd"/>
            <w:r w:rsidR="00642BF9">
              <w:rPr>
                <w:rFonts w:ascii="Tahoma" w:hAnsi="Tahoma" w:cs="Tahoma"/>
              </w:rPr>
              <w:t xml:space="preserve">, dan </w:t>
            </w:r>
            <w:proofErr w:type="spellStart"/>
            <w:r w:rsidR="00642BF9">
              <w:rPr>
                <w:rFonts w:ascii="Tahoma" w:hAnsi="Tahoma" w:cs="Tahoma"/>
              </w:rPr>
              <w:t>komunitas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dapat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saling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berinteraksi</w:t>
            </w:r>
            <w:proofErr w:type="spellEnd"/>
            <w:r w:rsidRPr="00CC1A2A">
              <w:rPr>
                <w:rFonts w:ascii="Tahoma" w:hAnsi="Tahoma" w:cs="Tahoma"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</w:rPr>
              <w:t>bersinergi</w:t>
            </w:r>
            <w:proofErr w:type="spellEnd"/>
            <w:r w:rsidRPr="00CC1A2A">
              <w:rPr>
                <w:rFonts w:ascii="Tahoma" w:hAnsi="Tahoma" w:cs="Tahoma"/>
              </w:rPr>
              <w:t xml:space="preserve"> di </w:t>
            </w:r>
            <w:proofErr w:type="spellStart"/>
            <w:r w:rsidRPr="00CC1A2A">
              <w:rPr>
                <w:rFonts w:ascii="Tahoma" w:hAnsi="Tahoma" w:cs="Tahoma"/>
              </w:rPr>
              <w:t>dalamnya</w:t>
            </w:r>
            <w:proofErr w:type="spellEnd"/>
            <w:r w:rsidRPr="00CC1A2A">
              <w:rPr>
                <w:rFonts w:ascii="Tahoma" w:hAnsi="Tahoma" w:cs="Tahoma"/>
              </w:rPr>
              <w:t>. (</w:t>
            </w:r>
            <w:r w:rsidRPr="00CC1A2A">
              <w:rPr>
                <w:rFonts w:ascii="Tahoma" w:hAnsi="Tahoma" w:cs="Tahoma"/>
                <w:i/>
                <w:iCs/>
              </w:rPr>
              <w:t>Proposal ITB Innovation Park</w:t>
            </w:r>
            <w:r w:rsidRPr="00CC1A2A">
              <w:rPr>
                <w:rFonts w:ascii="Tahoma" w:hAnsi="Tahoma" w:cs="Tahoma"/>
              </w:rPr>
              <w:t xml:space="preserve">). ITB Innovation Park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menjadi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pertemuan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dari</w:t>
            </w:r>
            <w:proofErr w:type="spellEnd"/>
            <w:r w:rsidRPr="00CC1A2A">
              <w:rPr>
                <w:rFonts w:ascii="Tahoma" w:hAnsi="Tahoma" w:cs="Tahoma"/>
              </w:rPr>
              <w:t xml:space="preserve"> applied research, yang </w:t>
            </w:r>
            <w:proofErr w:type="spellStart"/>
            <w:r w:rsidRPr="00CC1A2A">
              <w:rPr>
                <w:rFonts w:ascii="Tahoma" w:hAnsi="Tahoma" w:cs="Tahoma"/>
              </w:rPr>
              <w:t>merupakan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muara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dari</w:t>
            </w:r>
            <w:proofErr w:type="spellEnd"/>
            <w:r w:rsidRPr="00CC1A2A">
              <w:rPr>
                <w:rFonts w:ascii="Tahoma" w:hAnsi="Tahoma" w:cs="Tahoma"/>
              </w:rPr>
              <w:t xml:space="preserve"> basic research dan industry research, </w:t>
            </w:r>
            <w:proofErr w:type="spellStart"/>
            <w:r w:rsidRPr="00CC1A2A">
              <w:rPr>
                <w:rFonts w:ascii="Tahoma" w:hAnsi="Tahoma" w:cs="Tahoma"/>
              </w:rPr>
              <w:t>dengan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proyek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komersialisasi</w:t>
            </w:r>
            <w:proofErr w:type="spellEnd"/>
            <w:r w:rsidRPr="00CC1A2A">
              <w:rPr>
                <w:rFonts w:ascii="Tahoma" w:hAnsi="Tahoma" w:cs="Tahoma"/>
              </w:rPr>
              <w:t xml:space="preserve">. </w:t>
            </w:r>
            <w:proofErr w:type="spellStart"/>
            <w:r w:rsidRPr="00CC1A2A">
              <w:rPr>
                <w:rFonts w:ascii="Tahoma" w:hAnsi="Tahoma" w:cs="Tahoma"/>
              </w:rPr>
              <w:t>Proyek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Komersialisasi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dimaksud</w:t>
            </w:r>
            <w:proofErr w:type="spellEnd"/>
            <w:r w:rsidRPr="00CC1A2A">
              <w:rPr>
                <w:rFonts w:ascii="Tahoma" w:hAnsi="Tahoma" w:cs="Tahoma"/>
              </w:rPr>
              <w:t xml:space="preserve"> di </w:t>
            </w:r>
            <w:proofErr w:type="spellStart"/>
            <w:r w:rsidRPr="00CC1A2A">
              <w:rPr>
                <w:rFonts w:ascii="Tahoma" w:hAnsi="Tahoma" w:cs="Tahoma"/>
              </w:rPr>
              <w:t>sini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adalah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hasil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riset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dalam</w:t>
            </w:r>
            <w:proofErr w:type="spellEnd"/>
            <w:r w:rsidRPr="00CC1A2A">
              <w:rPr>
                <w:rFonts w:ascii="Tahoma" w:hAnsi="Tahoma" w:cs="Tahoma"/>
              </w:rPr>
              <w:t xml:space="preserve"> proses </w:t>
            </w:r>
            <w:proofErr w:type="spellStart"/>
            <w:r w:rsidRPr="00CC1A2A">
              <w:rPr>
                <w:rFonts w:ascii="Tahoma" w:hAnsi="Tahoma" w:cs="Tahoma"/>
              </w:rPr>
              <w:t>in</w:t>
            </w:r>
            <w:r w:rsidR="00642BF9">
              <w:rPr>
                <w:rFonts w:ascii="Tahoma" w:hAnsi="Tahoma" w:cs="Tahoma"/>
              </w:rPr>
              <w:t>k</w:t>
            </w:r>
            <w:r w:rsidRPr="00CC1A2A">
              <w:rPr>
                <w:rFonts w:ascii="Tahoma" w:hAnsi="Tahoma" w:cs="Tahoma"/>
              </w:rPr>
              <w:t>uba</w:t>
            </w:r>
            <w:r w:rsidR="00642BF9">
              <w:rPr>
                <w:rFonts w:ascii="Tahoma" w:hAnsi="Tahoma" w:cs="Tahoma"/>
              </w:rPr>
              <w:t>si</w:t>
            </w:r>
            <w:proofErr w:type="spellEnd"/>
            <w:r w:rsidRPr="00CC1A2A">
              <w:rPr>
                <w:rFonts w:ascii="Tahoma" w:hAnsi="Tahoma" w:cs="Tahoma"/>
              </w:rPr>
              <w:t xml:space="preserve">, market test, dan proses </w:t>
            </w:r>
            <w:proofErr w:type="spellStart"/>
            <w:r w:rsidRPr="00CC1A2A">
              <w:rPr>
                <w:rFonts w:ascii="Tahoma" w:hAnsi="Tahoma" w:cs="Tahoma"/>
              </w:rPr>
              <w:t>transisi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menuju</w:t>
            </w:r>
            <w:proofErr w:type="spellEnd"/>
            <w:r w:rsidRPr="00CC1A2A">
              <w:rPr>
                <w:rFonts w:ascii="Tahoma" w:hAnsi="Tahoma" w:cs="Tahoma"/>
              </w:rPr>
              <w:t xml:space="preserve"> mass production. ITB Innovation Park </w:t>
            </w:r>
            <w:proofErr w:type="spellStart"/>
            <w:r w:rsidRPr="00CC1A2A">
              <w:rPr>
                <w:rFonts w:ascii="Tahoma" w:hAnsi="Tahoma" w:cs="Tahoma"/>
              </w:rPr>
              <w:t>nantinya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menjadi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pusat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inkubasi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dari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inovasi-inovasi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diluncurkan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ke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pasaran</w:t>
            </w:r>
            <w:proofErr w:type="spellEnd"/>
            <w:r w:rsidRPr="00CC1A2A">
              <w:rPr>
                <w:rFonts w:ascii="Tahoma" w:hAnsi="Tahoma" w:cs="Tahoma"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</w:rPr>
              <w:t>maupun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menjadi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tempat</w:t>
            </w:r>
            <w:proofErr w:type="spellEnd"/>
            <w:r w:rsidRPr="00CC1A2A">
              <w:rPr>
                <w:rFonts w:ascii="Tahoma" w:hAnsi="Tahoma" w:cs="Tahoma"/>
              </w:rPr>
              <w:t xml:space="preserve"> test products </w:t>
            </w:r>
            <w:proofErr w:type="spellStart"/>
            <w:r w:rsidRPr="00CC1A2A">
              <w:rPr>
                <w:rFonts w:ascii="Tahoma" w:hAnsi="Tahoma" w:cs="Tahoma"/>
              </w:rPr>
              <w:t>bagi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industri-industri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terlibat</w:t>
            </w:r>
            <w:proofErr w:type="spellEnd"/>
            <w:r w:rsidRPr="00CC1A2A">
              <w:rPr>
                <w:rFonts w:ascii="Tahoma" w:hAnsi="Tahoma" w:cs="Tahoma"/>
              </w:rPr>
              <w:t xml:space="preserve">. </w:t>
            </w:r>
            <w:proofErr w:type="spellStart"/>
            <w:r w:rsidR="00642BF9">
              <w:rPr>
                <w:rFonts w:ascii="Tahoma" w:hAnsi="Tahoma" w:cs="Tahoma"/>
              </w:rPr>
              <w:t>Empat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pemangku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kepentingan</w:t>
            </w:r>
            <w:proofErr w:type="spellEnd"/>
            <w:r w:rsidR="00466F19" w:rsidRPr="00CC1A2A">
              <w:rPr>
                <w:rFonts w:ascii="Tahoma" w:hAnsi="Tahoma" w:cs="Tahoma"/>
              </w:rPr>
              <w:t xml:space="preserve"> </w:t>
            </w:r>
            <w:r w:rsidRPr="00CC1A2A">
              <w:rPr>
                <w:rFonts w:ascii="Tahoma" w:hAnsi="Tahoma" w:cs="Tahoma"/>
              </w:rPr>
              <w:t xml:space="preserve">yang </w:t>
            </w:r>
            <w:proofErr w:type="spellStart"/>
            <w:r w:rsidRPr="00CC1A2A">
              <w:rPr>
                <w:rFonts w:ascii="Tahoma" w:hAnsi="Tahoma" w:cs="Tahoma"/>
              </w:rPr>
              <w:t>harus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dipertemukan</w:t>
            </w:r>
            <w:proofErr w:type="spellEnd"/>
            <w:r w:rsidRPr="00CC1A2A">
              <w:rPr>
                <w:rFonts w:ascii="Tahoma" w:hAnsi="Tahoma" w:cs="Tahoma"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</w:rPr>
              <w:t>yaitu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entitas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organisasi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industri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swasta</w:t>
            </w:r>
            <w:proofErr w:type="spellEnd"/>
            <w:r w:rsidRPr="00CC1A2A">
              <w:rPr>
                <w:rFonts w:ascii="Tahoma" w:hAnsi="Tahoma" w:cs="Tahoma"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</w:rPr>
              <w:t>pemerintah</w:t>
            </w:r>
            <w:proofErr w:type="spellEnd"/>
            <w:r w:rsidR="00642BF9">
              <w:rPr>
                <w:rFonts w:ascii="Tahoma" w:hAnsi="Tahoma" w:cs="Tahoma"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</w:rPr>
              <w:t>akademis</w:t>
            </w:r>
            <w:proofErr w:type="spellEnd"/>
            <w:r w:rsidR="00642BF9">
              <w:rPr>
                <w:rFonts w:ascii="Tahoma" w:hAnsi="Tahoma" w:cs="Tahoma"/>
              </w:rPr>
              <w:t xml:space="preserve">, dan </w:t>
            </w:r>
            <w:proofErr w:type="spellStart"/>
            <w:r w:rsidR="00642BF9">
              <w:rPr>
                <w:rFonts w:ascii="Tahoma" w:hAnsi="Tahoma" w:cs="Tahoma"/>
              </w:rPr>
              <w:t>komunitas</w:t>
            </w:r>
            <w:proofErr w:type="spellEnd"/>
            <w:r w:rsidRPr="00CC1A2A">
              <w:rPr>
                <w:rFonts w:ascii="Tahoma" w:hAnsi="Tahoma" w:cs="Tahoma"/>
              </w:rPr>
              <w:t xml:space="preserve">. </w:t>
            </w:r>
            <w:proofErr w:type="spellStart"/>
            <w:r w:rsidRPr="00CC1A2A">
              <w:rPr>
                <w:rFonts w:ascii="Tahoma" w:hAnsi="Tahoma" w:cs="Tahoma"/>
              </w:rPr>
              <w:t>Ke</w:t>
            </w:r>
            <w:r w:rsidR="00642BF9">
              <w:rPr>
                <w:rFonts w:ascii="Tahoma" w:hAnsi="Tahoma" w:cs="Tahoma"/>
              </w:rPr>
              <w:t>empat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pelaku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utama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tersebut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nantinya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menciptakan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inovasi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bersama</w:t>
            </w:r>
            <w:proofErr w:type="spellEnd"/>
            <w:r w:rsidRPr="00CC1A2A">
              <w:rPr>
                <w:rFonts w:ascii="Tahoma" w:hAnsi="Tahoma" w:cs="Tahoma"/>
              </w:rPr>
              <w:t xml:space="preserve">. ITB Innovation Park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bertindak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sebagai</w:t>
            </w:r>
            <w:proofErr w:type="spellEnd"/>
            <w:r w:rsidRPr="00CC1A2A">
              <w:rPr>
                <w:rFonts w:ascii="Tahoma" w:hAnsi="Tahoma" w:cs="Tahoma"/>
              </w:rPr>
              <w:t xml:space="preserve"> integrator, </w:t>
            </w:r>
            <w:proofErr w:type="spellStart"/>
            <w:r w:rsidRPr="00CC1A2A">
              <w:rPr>
                <w:rFonts w:ascii="Tahoma" w:hAnsi="Tahoma" w:cs="Tahoma"/>
              </w:rPr>
              <w:t>fasilitator</w:t>
            </w:r>
            <w:proofErr w:type="spellEnd"/>
            <w:r w:rsidRPr="00CC1A2A">
              <w:rPr>
                <w:rFonts w:ascii="Tahoma" w:hAnsi="Tahoma" w:cs="Tahoma"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</w:rPr>
              <w:t>inisiator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atas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ke</w:t>
            </w:r>
            <w:r w:rsidR="00642BF9">
              <w:rPr>
                <w:rFonts w:ascii="Tahoma" w:hAnsi="Tahoma" w:cs="Tahoma"/>
              </w:rPr>
              <w:t>empat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pihak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terlibat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dalam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kawasan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r w:rsidR="00466F19" w:rsidRPr="00CC1A2A">
              <w:rPr>
                <w:rFonts w:ascii="Tahoma" w:hAnsi="Tahoma" w:cs="Tahoma"/>
              </w:rPr>
              <w:t>I</w:t>
            </w:r>
            <w:r w:rsidRPr="00CC1A2A">
              <w:rPr>
                <w:rFonts w:ascii="Tahoma" w:hAnsi="Tahoma" w:cs="Tahoma"/>
              </w:rPr>
              <w:t xml:space="preserve">nnovation </w:t>
            </w:r>
            <w:r w:rsidR="00466F19" w:rsidRPr="00CC1A2A">
              <w:rPr>
                <w:rFonts w:ascii="Tahoma" w:hAnsi="Tahoma" w:cs="Tahoma"/>
              </w:rPr>
              <w:t>P</w:t>
            </w:r>
            <w:r w:rsidRPr="00CC1A2A">
              <w:rPr>
                <w:rFonts w:ascii="Tahoma" w:hAnsi="Tahoma" w:cs="Tahoma"/>
              </w:rPr>
              <w:t xml:space="preserve">ark. </w:t>
            </w:r>
            <w:proofErr w:type="spellStart"/>
            <w:r w:rsidRPr="00CC1A2A">
              <w:rPr>
                <w:rFonts w:ascii="Tahoma" w:hAnsi="Tahoma" w:cs="Tahoma"/>
              </w:rPr>
              <w:t>Dengan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adanya</w:t>
            </w:r>
            <w:proofErr w:type="spellEnd"/>
            <w:r w:rsidRPr="00CC1A2A">
              <w:rPr>
                <w:rFonts w:ascii="Tahoma" w:hAnsi="Tahoma" w:cs="Tahoma"/>
              </w:rPr>
              <w:t xml:space="preserve"> ITB Innovation Park, </w:t>
            </w:r>
            <w:proofErr w:type="spellStart"/>
            <w:r w:rsidRPr="00CC1A2A">
              <w:rPr>
                <w:rFonts w:ascii="Tahoma" w:hAnsi="Tahoma" w:cs="Tahoma"/>
              </w:rPr>
              <w:t>diharapkan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dapat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mempengaruhi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pihak-pihak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terlibat</w:t>
            </w:r>
            <w:proofErr w:type="spellEnd"/>
            <w:r w:rsidRPr="00CC1A2A">
              <w:rPr>
                <w:rFonts w:ascii="Tahoma" w:hAnsi="Tahoma" w:cs="Tahoma"/>
              </w:rPr>
              <w:t xml:space="preserve"> di </w:t>
            </w:r>
            <w:proofErr w:type="spellStart"/>
            <w:r w:rsidRPr="00CC1A2A">
              <w:rPr>
                <w:rFonts w:ascii="Tahoma" w:hAnsi="Tahoma" w:cs="Tahoma"/>
              </w:rPr>
              <w:t>dalamnya</w:t>
            </w:r>
            <w:proofErr w:type="spellEnd"/>
            <w:r w:rsidRPr="00CC1A2A">
              <w:rPr>
                <w:rFonts w:ascii="Tahoma" w:hAnsi="Tahoma" w:cs="Tahoma"/>
              </w:rPr>
              <w:t xml:space="preserve">. ITB Innovation Park </w:t>
            </w:r>
            <w:proofErr w:type="spellStart"/>
            <w:r w:rsidRPr="00CC1A2A">
              <w:rPr>
                <w:rFonts w:ascii="Tahoma" w:hAnsi="Tahoma" w:cs="Tahoma"/>
              </w:rPr>
              <w:t>akan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berdiri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sebagai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organisasi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="00642BF9">
              <w:rPr>
                <w:rFonts w:ascii="Tahoma" w:hAnsi="Tahoma" w:cs="Tahoma"/>
              </w:rPr>
              <w:t>profesional</w:t>
            </w:r>
            <w:proofErr w:type="spellEnd"/>
            <w:r w:rsidR="00642BF9">
              <w:rPr>
                <w:rFonts w:ascii="Tahoma" w:hAnsi="Tahoma" w:cs="Tahoma"/>
              </w:rPr>
              <w:t xml:space="preserve"> </w:t>
            </w:r>
            <w:proofErr w:type="spellStart"/>
            <w:r w:rsidR="00642BF9">
              <w:rPr>
                <w:rFonts w:ascii="Tahoma" w:hAnsi="Tahoma" w:cs="Tahoma"/>
              </w:rPr>
              <w:t>untuk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membantu</w:t>
            </w:r>
            <w:proofErr w:type="spellEnd"/>
            <w:r w:rsidRPr="00CC1A2A">
              <w:rPr>
                <w:rFonts w:ascii="Tahoma" w:hAnsi="Tahoma" w:cs="Tahoma"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</w:rPr>
              <w:t>menumbuh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kembangkan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industri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maupun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kegiatan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inovasi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dinaunginya</w:t>
            </w:r>
            <w:proofErr w:type="spellEnd"/>
            <w:r w:rsidRPr="00CC1A2A">
              <w:rPr>
                <w:rFonts w:ascii="Tahoma" w:hAnsi="Tahoma" w:cs="Tahoma"/>
              </w:rPr>
              <w:t xml:space="preserve"> (</w:t>
            </w:r>
            <w:proofErr w:type="spellStart"/>
            <w:r w:rsidRPr="00CC1A2A">
              <w:rPr>
                <w:rFonts w:ascii="Tahoma" w:hAnsi="Tahoma" w:cs="Tahoma"/>
                <w:i/>
                <w:iCs/>
              </w:rPr>
              <w:t>Dokumen</w:t>
            </w:r>
            <w:proofErr w:type="spellEnd"/>
            <w:r w:rsidRPr="00CC1A2A">
              <w:rPr>
                <w:rFonts w:ascii="Tahoma" w:hAnsi="Tahoma" w:cs="Tahoma"/>
                <w:i/>
                <w:iCs/>
              </w:rPr>
              <w:t xml:space="preserve"> Tata </w:t>
            </w:r>
            <w:proofErr w:type="spellStart"/>
            <w:r w:rsidRPr="00CC1A2A">
              <w:rPr>
                <w:rFonts w:ascii="Tahoma" w:hAnsi="Tahoma" w:cs="Tahoma"/>
                <w:i/>
                <w:iCs/>
              </w:rPr>
              <w:t>Kelola</w:t>
            </w:r>
            <w:proofErr w:type="spellEnd"/>
            <w:r w:rsidRPr="00CC1A2A">
              <w:rPr>
                <w:rFonts w:ascii="Tahoma" w:hAnsi="Tahoma" w:cs="Tahoma"/>
              </w:rPr>
              <w:t>)</w:t>
            </w:r>
          </w:p>
          <w:p w14:paraId="5630FF0E" w14:textId="77777777" w:rsidR="00FF24A9" w:rsidRPr="00CC1A2A" w:rsidRDefault="00FF24A9" w:rsidP="00466F19">
            <w:pPr>
              <w:pStyle w:val="ListParagraph"/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</w:p>
          <w:p w14:paraId="30B5AE81" w14:textId="77777777" w:rsidR="00FF24A9" w:rsidRPr="00CC1A2A" w:rsidRDefault="00FF24A9" w:rsidP="00466F19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 w:rsidRPr="00CC1A2A">
              <w:rPr>
                <w:rFonts w:ascii="Tahoma" w:hAnsi="Tahoma" w:cs="Tahoma"/>
                <w:b/>
                <w:bCs/>
                <w:i/>
                <w:iCs/>
              </w:rPr>
              <w:t>Visi</w:t>
            </w:r>
            <w:proofErr w:type="spellEnd"/>
            <w:r w:rsidRPr="00CC1A2A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  <w:p w14:paraId="44F44C5A" w14:textId="77777777" w:rsidR="00FF24A9" w:rsidRPr="00CC1A2A" w:rsidRDefault="00FF24A9" w:rsidP="00466F19">
            <w:pPr>
              <w:pStyle w:val="ListParagraph"/>
              <w:spacing w:line="276" w:lineRule="auto"/>
              <w:ind w:left="36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</w:rPr>
              <w:t>Menjadi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wahana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inovasi</w:t>
            </w:r>
            <w:proofErr w:type="spellEnd"/>
            <w:r w:rsidRPr="00CC1A2A">
              <w:rPr>
                <w:rFonts w:ascii="Tahoma" w:hAnsi="Tahoma" w:cs="Tahoma"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</w:rPr>
              <w:t>unggul</w:t>
            </w:r>
            <w:proofErr w:type="spellEnd"/>
            <w:r w:rsidRPr="00CC1A2A">
              <w:rPr>
                <w:rFonts w:ascii="Tahoma" w:hAnsi="Tahoma" w:cs="Tahoma"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</w:rPr>
              <w:t>mandiri</w:t>
            </w:r>
            <w:proofErr w:type="spellEnd"/>
            <w:r w:rsidRPr="00CC1A2A">
              <w:rPr>
                <w:rFonts w:ascii="Tahoma" w:hAnsi="Tahoma" w:cs="Tahoma"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</w:rPr>
              <w:t>diakui</w:t>
            </w:r>
            <w:proofErr w:type="spellEnd"/>
            <w:r w:rsidRPr="00CC1A2A">
              <w:rPr>
                <w:rFonts w:ascii="Tahoma" w:hAnsi="Tahoma" w:cs="Tahoma"/>
              </w:rPr>
              <w:t xml:space="preserve"> dunia pada </w:t>
            </w:r>
            <w:proofErr w:type="spellStart"/>
            <w:r w:rsidRPr="00CC1A2A">
              <w:rPr>
                <w:rFonts w:ascii="Tahoma" w:hAnsi="Tahoma" w:cs="Tahoma"/>
              </w:rPr>
              <w:t>tahun</w:t>
            </w:r>
            <w:proofErr w:type="spellEnd"/>
            <w:r w:rsidRPr="00CC1A2A">
              <w:rPr>
                <w:rFonts w:ascii="Tahoma" w:hAnsi="Tahoma" w:cs="Tahoma"/>
              </w:rPr>
              <w:t xml:space="preserve"> 2025.</w:t>
            </w:r>
          </w:p>
          <w:p w14:paraId="737F1ECA" w14:textId="77777777" w:rsidR="00FF24A9" w:rsidRPr="00CC1A2A" w:rsidRDefault="00FF24A9" w:rsidP="00466F19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</w:p>
          <w:p w14:paraId="6B21E917" w14:textId="78EE92B5" w:rsidR="00FF24A9" w:rsidRPr="00CC1A2A" w:rsidRDefault="00FF24A9" w:rsidP="00466F19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CC1A2A">
              <w:rPr>
                <w:rFonts w:ascii="Tahoma" w:hAnsi="Tahoma" w:cs="Tahoma"/>
                <w:b/>
                <w:bCs/>
                <w:i/>
                <w:iCs/>
              </w:rPr>
              <w:t>Misi</w:t>
            </w:r>
            <w:proofErr w:type="spellEnd"/>
          </w:p>
          <w:p w14:paraId="0EF813BD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Mendorong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adanya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berkelanjutan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5E1A0137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Melakukan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mediasi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koordinasi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dalam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rangka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penggalangan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dana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melalui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kemitraan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usaha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industri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26AD86BB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Mendorong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pembentukan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pengembangan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start up (</w:t>
            </w:r>
            <w:proofErr w:type="spellStart"/>
            <w:r w:rsidRPr="00CC1A2A">
              <w:rPr>
                <w:rFonts w:ascii="Tahoma" w:hAnsi="Tahoma" w:cs="Tahoma"/>
                <w:iCs/>
              </w:rPr>
              <w:t>perusahaan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baru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berbasis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teknologi</w:t>
            </w:r>
            <w:proofErr w:type="spellEnd"/>
            <w:r w:rsidRPr="00CC1A2A">
              <w:rPr>
                <w:rFonts w:ascii="Tahoma" w:hAnsi="Tahoma" w:cs="Tahoma"/>
                <w:iCs/>
              </w:rPr>
              <w:t>).</w:t>
            </w:r>
          </w:p>
          <w:p w14:paraId="6A166F0D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lastRenderedPageBreak/>
              <w:t>Mendorong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munculnya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Kekayaan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Intelektual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melalui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pelatihan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  <w:iCs/>
              </w:rPr>
              <w:t>pelayanan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konsultasi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. </w:t>
            </w:r>
          </w:p>
          <w:p w14:paraId="79AF2B9F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Mengembangkan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jejaring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teknologi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5029742A" w14:textId="77777777" w:rsidR="00FF24A9" w:rsidRPr="00CC1A2A" w:rsidRDefault="00FF24A9" w:rsidP="00466F19">
            <w:pPr>
              <w:numPr>
                <w:ilvl w:val="0"/>
                <w:numId w:val="1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Memandu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perkembangan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perubahan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masyarakat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melalui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kegiatan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pengembangan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kewirausahaan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bermutu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bermanfaat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langsung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berdampak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signifikan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terhadap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peningkatan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kesejahteraan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masyarakat</w:t>
            </w:r>
            <w:proofErr w:type="spellEnd"/>
          </w:p>
          <w:p w14:paraId="7CF01E2D" w14:textId="77777777" w:rsidR="00FF24A9" w:rsidRPr="00CC1A2A" w:rsidRDefault="00FF24A9" w:rsidP="00466F19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</w:p>
          <w:p w14:paraId="615A3D68" w14:textId="152664A7" w:rsidR="00FF24A9" w:rsidRPr="00CC1A2A" w:rsidRDefault="00FF24A9" w:rsidP="00466F19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 w:rsidRPr="00CC1A2A">
              <w:rPr>
                <w:rFonts w:ascii="Tahoma" w:hAnsi="Tahoma" w:cs="Tahoma"/>
                <w:b/>
                <w:bCs/>
                <w:i/>
                <w:iCs/>
              </w:rPr>
              <w:t>Tujuan</w:t>
            </w:r>
            <w:proofErr w:type="spellEnd"/>
          </w:p>
          <w:p w14:paraId="5DF2A9ED" w14:textId="77777777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Membangun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budaya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pengembangan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kewirausahaan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berdampak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langsung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pada </w:t>
            </w:r>
            <w:proofErr w:type="spellStart"/>
            <w:r w:rsidRPr="00CC1A2A">
              <w:rPr>
                <w:rFonts w:ascii="Tahoma" w:hAnsi="Tahoma" w:cs="Tahoma"/>
                <w:iCs/>
              </w:rPr>
              <w:t>masyarakat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416DDF8F" w14:textId="77777777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Mendorong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untuk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menghasilkan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melalui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peningkatan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kualitas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kemitraannya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dengan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industri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  <w:iCs/>
              </w:rPr>
              <w:t>pemerintah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berbagai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pihak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terkait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lainnya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2F265175" w14:textId="77777777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Menjadikan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ITB innovation Park </w:t>
            </w:r>
            <w:proofErr w:type="spellStart"/>
            <w:r w:rsidRPr="00CC1A2A">
              <w:rPr>
                <w:rFonts w:ascii="Tahoma" w:hAnsi="Tahoma" w:cs="Tahoma"/>
                <w:iCs/>
              </w:rPr>
              <w:t>sebagai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lembaga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  <w:iCs/>
              </w:rPr>
              <w:t>mampu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mempromosikan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unggulan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untuk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diterapkan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bagi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kemajuan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bangsa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negara.</w:t>
            </w:r>
          </w:p>
          <w:p w14:paraId="6C0FCD8B" w14:textId="77777777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Mendorong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munculnya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startup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berbasis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teknologi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354D37BF" w14:textId="608C7345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Mengembangkan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  </w:t>
            </w:r>
            <w:proofErr w:type="spellStart"/>
            <w:r w:rsidRPr="00CC1A2A">
              <w:rPr>
                <w:rFonts w:ascii="Tahoma" w:hAnsi="Tahoma" w:cs="Tahoma"/>
                <w:iCs/>
              </w:rPr>
              <w:t>inovasi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kewirausahaan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yang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berkualitas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internasional</w:t>
            </w:r>
            <w:proofErr w:type="spellEnd"/>
            <w:r w:rsidR="00466F19" w:rsidRPr="00CC1A2A">
              <w:rPr>
                <w:rFonts w:ascii="Tahoma" w:hAnsi="Tahoma" w:cs="Tahoma"/>
                <w:iCs/>
              </w:rPr>
              <w:t xml:space="preserve"> </w:t>
            </w:r>
            <w:r w:rsidRPr="00CC1A2A">
              <w:rPr>
                <w:rFonts w:ascii="Tahoma" w:hAnsi="Tahoma" w:cs="Tahoma"/>
                <w:iCs/>
              </w:rPr>
              <w:t xml:space="preserve">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berdampak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nasional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  <w:p w14:paraId="02CCE165" w14:textId="71AD0B19" w:rsidR="00FF24A9" w:rsidRPr="00CC1A2A" w:rsidRDefault="00FF24A9" w:rsidP="00466F19">
            <w:pPr>
              <w:numPr>
                <w:ilvl w:val="0"/>
                <w:numId w:val="3"/>
              </w:numPr>
              <w:spacing w:line="276" w:lineRule="auto"/>
              <w:ind w:left="810"/>
              <w:jc w:val="both"/>
              <w:rPr>
                <w:rFonts w:ascii="Tahoma" w:hAnsi="Tahoma" w:cs="Tahoma"/>
                <w:iCs/>
              </w:rPr>
            </w:pPr>
            <w:proofErr w:type="spellStart"/>
            <w:r w:rsidRPr="00CC1A2A">
              <w:rPr>
                <w:rFonts w:ascii="Tahoma" w:hAnsi="Tahoma" w:cs="Tahoma"/>
                <w:iCs/>
              </w:rPr>
              <w:t>Menjembatani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ITB </w:t>
            </w:r>
            <w:proofErr w:type="spellStart"/>
            <w:r w:rsidRPr="00CC1A2A">
              <w:rPr>
                <w:rFonts w:ascii="Tahoma" w:hAnsi="Tahoma" w:cs="Tahoma"/>
                <w:iCs/>
              </w:rPr>
              <w:t>dengan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industri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  <w:iCs/>
              </w:rPr>
              <w:t>masyarakat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pemerintah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dalam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rangka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membangun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ekosistem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industri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, </w:t>
            </w:r>
            <w:proofErr w:type="spellStart"/>
            <w:r w:rsidRPr="00CC1A2A">
              <w:rPr>
                <w:rFonts w:ascii="Tahoma" w:hAnsi="Tahoma" w:cs="Tahoma"/>
                <w:iCs/>
              </w:rPr>
              <w:t>masyarakat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dan </w:t>
            </w:r>
            <w:proofErr w:type="spellStart"/>
            <w:r w:rsidRPr="00CC1A2A">
              <w:rPr>
                <w:rFonts w:ascii="Tahoma" w:hAnsi="Tahoma" w:cs="Tahoma"/>
                <w:iCs/>
              </w:rPr>
              <w:t>jejaring</w:t>
            </w:r>
            <w:proofErr w:type="spellEnd"/>
            <w:r w:rsidRPr="00CC1A2A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C1A2A">
              <w:rPr>
                <w:rFonts w:ascii="Tahoma" w:hAnsi="Tahoma" w:cs="Tahoma"/>
                <w:iCs/>
              </w:rPr>
              <w:t>kewirausahaan</w:t>
            </w:r>
            <w:proofErr w:type="spellEnd"/>
            <w:r w:rsidRPr="00CC1A2A">
              <w:rPr>
                <w:rFonts w:ascii="Tahoma" w:hAnsi="Tahoma" w:cs="Tahoma"/>
                <w:iCs/>
              </w:rPr>
              <w:t>.</w:t>
            </w:r>
          </w:p>
        </w:tc>
      </w:tr>
    </w:tbl>
    <w:p w14:paraId="02E16B96" w14:textId="77777777" w:rsidR="00FF24A9" w:rsidRPr="00CC1A2A" w:rsidRDefault="00FF24A9" w:rsidP="00466F19">
      <w:pPr>
        <w:spacing w:after="0" w:line="276" w:lineRule="auto"/>
        <w:jc w:val="both"/>
        <w:rPr>
          <w:rFonts w:ascii="Tahoma" w:hAnsi="Tahoma" w:cs="Tahoma"/>
          <w:iCs/>
        </w:rPr>
      </w:pPr>
    </w:p>
    <w:p w14:paraId="5F8F13ED" w14:textId="34A62C14" w:rsidR="005815D3" w:rsidRPr="00CC1A2A" w:rsidRDefault="00543C7A" w:rsidP="00466F19">
      <w:pPr>
        <w:pStyle w:val="ListParagraph"/>
        <w:numPr>
          <w:ilvl w:val="0"/>
          <w:numId w:val="13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Penampilan</w:t>
      </w:r>
      <w:proofErr w:type="spellEnd"/>
      <w:r w:rsidRPr="00CC1A2A">
        <w:rPr>
          <w:rFonts w:ascii="Tahoma" w:hAnsi="Tahoma" w:cs="Tahoma"/>
          <w:iCs/>
        </w:rPr>
        <w:t xml:space="preserve"> logo </w:t>
      </w:r>
      <w:proofErr w:type="spellStart"/>
      <w:r w:rsidRPr="00CC1A2A">
        <w:rPr>
          <w:rFonts w:ascii="Tahoma" w:hAnsi="Tahoma" w:cs="Tahoma"/>
          <w:iCs/>
        </w:rPr>
        <w:t>sederhana</w:t>
      </w:r>
      <w:proofErr w:type="spellEnd"/>
      <w:r w:rsidRPr="00CC1A2A">
        <w:rPr>
          <w:rFonts w:ascii="Tahoma" w:hAnsi="Tahoma" w:cs="Tahoma"/>
          <w:iCs/>
        </w:rPr>
        <w:t xml:space="preserve">, </w:t>
      </w:r>
      <w:proofErr w:type="spellStart"/>
      <w:r w:rsidRPr="00CC1A2A">
        <w:rPr>
          <w:rFonts w:ascii="Tahoma" w:hAnsi="Tahoma" w:cs="Tahoma"/>
          <w:iCs/>
        </w:rPr>
        <w:t>mudah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diingat</w:t>
      </w:r>
      <w:proofErr w:type="spellEnd"/>
      <w:r w:rsidRPr="00CC1A2A">
        <w:rPr>
          <w:rFonts w:ascii="Tahoma" w:hAnsi="Tahoma" w:cs="Tahoma"/>
          <w:iCs/>
        </w:rPr>
        <w:t xml:space="preserve">, </w:t>
      </w:r>
      <w:proofErr w:type="spellStart"/>
      <w:r w:rsidRPr="00CC1A2A">
        <w:rPr>
          <w:rFonts w:ascii="Tahoma" w:hAnsi="Tahoma" w:cs="Tahoma"/>
          <w:iCs/>
        </w:rPr>
        <w:t>fungsional</w:t>
      </w:r>
      <w:proofErr w:type="spellEnd"/>
      <w:r w:rsidRPr="00CC1A2A">
        <w:rPr>
          <w:rFonts w:ascii="Tahoma" w:hAnsi="Tahoma" w:cs="Tahoma"/>
          <w:iCs/>
        </w:rPr>
        <w:t xml:space="preserve"> dan </w:t>
      </w:r>
      <w:proofErr w:type="spellStart"/>
      <w:r w:rsidRPr="00CC1A2A">
        <w:rPr>
          <w:rFonts w:ascii="Tahoma" w:hAnsi="Tahoma" w:cs="Tahoma"/>
          <w:iCs/>
        </w:rPr>
        <w:t>aplikatif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diterapkan</w:t>
      </w:r>
      <w:proofErr w:type="spellEnd"/>
      <w:r w:rsidRPr="00CC1A2A">
        <w:rPr>
          <w:rFonts w:ascii="Tahoma" w:hAnsi="Tahoma" w:cs="Tahoma"/>
          <w:iCs/>
        </w:rPr>
        <w:t xml:space="preserve"> pada </w:t>
      </w:r>
      <w:proofErr w:type="spellStart"/>
      <w:r w:rsidRPr="00CC1A2A">
        <w:rPr>
          <w:rFonts w:ascii="Tahoma" w:hAnsi="Tahoma" w:cs="Tahoma"/>
          <w:iCs/>
        </w:rPr>
        <w:t>berbagai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kemungkinan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teknik</w:t>
      </w:r>
      <w:proofErr w:type="spellEnd"/>
      <w:r w:rsidRPr="00CC1A2A">
        <w:rPr>
          <w:rFonts w:ascii="Tahoma" w:hAnsi="Tahoma" w:cs="Tahoma"/>
          <w:iCs/>
        </w:rPr>
        <w:t xml:space="preserve"> dan media, </w:t>
      </w:r>
      <w:proofErr w:type="spellStart"/>
      <w:r w:rsidRPr="00CC1A2A">
        <w:rPr>
          <w:rFonts w:ascii="Tahoma" w:hAnsi="Tahoma" w:cs="Tahoma"/>
          <w:iCs/>
        </w:rPr>
        <w:t>baik</w:t>
      </w:r>
      <w:proofErr w:type="spellEnd"/>
      <w:r w:rsidRPr="00CC1A2A">
        <w:rPr>
          <w:rFonts w:ascii="Tahoma" w:hAnsi="Tahoma" w:cs="Tahoma"/>
          <w:iCs/>
        </w:rPr>
        <w:t xml:space="preserve"> 2 </w:t>
      </w:r>
      <w:proofErr w:type="spellStart"/>
      <w:r w:rsidRPr="00CC1A2A">
        <w:rPr>
          <w:rFonts w:ascii="Tahoma" w:hAnsi="Tahoma" w:cs="Tahoma"/>
          <w:iCs/>
        </w:rPr>
        <w:t>dimensi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maupun</w:t>
      </w:r>
      <w:proofErr w:type="spellEnd"/>
      <w:r w:rsidRPr="00CC1A2A">
        <w:rPr>
          <w:rFonts w:ascii="Tahoma" w:hAnsi="Tahoma" w:cs="Tahoma"/>
          <w:iCs/>
        </w:rPr>
        <w:t xml:space="preserve"> 3</w:t>
      </w:r>
      <w:r w:rsidR="00466F19"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dimensi</w:t>
      </w:r>
      <w:proofErr w:type="spellEnd"/>
      <w:r w:rsidRPr="00CC1A2A">
        <w:rPr>
          <w:rFonts w:ascii="Tahoma" w:hAnsi="Tahoma" w:cs="Tahoma"/>
          <w:iCs/>
        </w:rPr>
        <w:t>.</w:t>
      </w:r>
    </w:p>
    <w:p w14:paraId="74840AF1" w14:textId="3EFB9AFC" w:rsidR="00141162" w:rsidRPr="00141162" w:rsidRDefault="00141162" w:rsidP="00141162">
      <w:pPr>
        <w:pStyle w:val="ListParagraph"/>
        <w:numPr>
          <w:ilvl w:val="0"/>
          <w:numId w:val="13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Kata </w:t>
      </w:r>
      <w:proofErr w:type="spellStart"/>
      <w:r>
        <w:rPr>
          <w:rFonts w:ascii="Tahoma" w:hAnsi="Tahoma" w:cs="Tahoma"/>
          <w:iCs/>
        </w:rPr>
        <w:t>kunci</w:t>
      </w:r>
      <w:proofErr w:type="spellEnd"/>
      <w:r>
        <w:rPr>
          <w:rFonts w:ascii="Tahoma" w:hAnsi="Tahoma" w:cs="Tahoma"/>
          <w:iCs/>
        </w:rPr>
        <w:t>:</w:t>
      </w:r>
    </w:p>
    <w:p w14:paraId="4A86C1BD" w14:textId="4ED2A9FB" w:rsidR="00141162" w:rsidRDefault="00141162" w:rsidP="00141162">
      <w:pPr>
        <w:pStyle w:val="ListParagraph"/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>
        <w:rPr>
          <w:rFonts w:ascii="Tahoma" w:hAnsi="Tahoma" w:cs="Tahoma"/>
          <w:iCs/>
        </w:rPr>
        <w:t>I</w:t>
      </w:r>
      <w:r w:rsidRPr="00141162">
        <w:rPr>
          <w:rFonts w:ascii="Tahoma" w:hAnsi="Tahoma" w:cs="Tahoma"/>
          <w:iCs/>
        </w:rPr>
        <w:t>novasi</w:t>
      </w:r>
      <w:proofErr w:type="spellEnd"/>
      <w:r w:rsidRPr="00141162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  <w:iCs/>
        </w:rPr>
        <w:t>G</w:t>
      </w:r>
      <w:r w:rsidRPr="00141162">
        <w:rPr>
          <w:rFonts w:ascii="Tahoma" w:hAnsi="Tahoma" w:cs="Tahoma"/>
          <w:iCs/>
        </w:rPr>
        <w:t>15F</w:t>
      </w:r>
      <w:r>
        <w:rPr>
          <w:rFonts w:ascii="Tahoma" w:hAnsi="Tahoma" w:cs="Tahoma"/>
          <w:iCs/>
        </w:rPr>
        <w:t xml:space="preserve"> (</w:t>
      </w:r>
      <w:proofErr w:type="spellStart"/>
      <w:r>
        <w:rPr>
          <w:rFonts w:ascii="Tahoma" w:hAnsi="Tahoma" w:cs="Tahoma"/>
          <w:iCs/>
        </w:rPr>
        <w:t>Ganesha</w:t>
      </w:r>
      <w:proofErr w:type="spellEnd"/>
      <w:r>
        <w:rPr>
          <w:rFonts w:ascii="Tahoma" w:hAnsi="Tahoma" w:cs="Tahoma"/>
          <w:iCs/>
        </w:rPr>
        <w:t xml:space="preserve"> 15 Factory)</w:t>
      </w:r>
      <w:r w:rsidRPr="00141162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  <w:iCs/>
        </w:rPr>
        <w:t>P</w:t>
      </w:r>
      <w:r w:rsidRPr="00141162">
        <w:rPr>
          <w:rFonts w:ascii="Tahoma" w:hAnsi="Tahoma" w:cs="Tahoma"/>
          <w:iCs/>
        </w:rPr>
        <w:t xml:space="preserve">ark, </w:t>
      </w:r>
      <w:proofErr w:type="spellStart"/>
      <w:r>
        <w:rPr>
          <w:rFonts w:ascii="Tahoma" w:hAnsi="Tahoma" w:cs="Tahoma"/>
          <w:iCs/>
        </w:rPr>
        <w:t>K</w:t>
      </w:r>
      <w:r w:rsidRPr="00141162">
        <w:rPr>
          <w:rFonts w:ascii="Tahoma" w:hAnsi="Tahoma" w:cs="Tahoma"/>
          <w:iCs/>
        </w:rPr>
        <w:t>ewirausahaan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I</w:t>
      </w:r>
      <w:r w:rsidRPr="00141162">
        <w:rPr>
          <w:rFonts w:ascii="Tahoma" w:hAnsi="Tahoma" w:cs="Tahoma"/>
          <w:iCs/>
        </w:rPr>
        <w:t>nkubasi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K</w:t>
      </w:r>
      <w:r w:rsidRPr="00141162">
        <w:rPr>
          <w:rFonts w:ascii="Tahoma" w:hAnsi="Tahoma" w:cs="Tahoma"/>
          <w:iCs/>
        </w:rPr>
        <w:t>omersialisasi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R</w:t>
      </w:r>
      <w:r w:rsidRPr="00141162">
        <w:rPr>
          <w:rFonts w:ascii="Tahoma" w:hAnsi="Tahoma" w:cs="Tahoma"/>
          <w:iCs/>
        </w:rPr>
        <w:t>iset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D</w:t>
      </w:r>
      <w:r w:rsidRPr="00141162">
        <w:rPr>
          <w:rFonts w:ascii="Tahoma" w:hAnsi="Tahoma" w:cs="Tahoma"/>
          <w:iCs/>
        </w:rPr>
        <w:t>esain</w:t>
      </w:r>
      <w:proofErr w:type="spellEnd"/>
      <w:r w:rsidRPr="00141162">
        <w:rPr>
          <w:rFonts w:ascii="Tahoma" w:hAnsi="Tahoma" w:cs="Tahoma"/>
          <w:iCs/>
        </w:rPr>
        <w:t xml:space="preserve">, Technology Transfer Office, </w:t>
      </w:r>
      <w:r>
        <w:rPr>
          <w:rFonts w:ascii="Tahoma" w:hAnsi="Tahoma" w:cs="Tahoma"/>
          <w:iCs/>
        </w:rPr>
        <w:t>M</w:t>
      </w:r>
      <w:r w:rsidRPr="00141162">
        <w:rPr>
          <w:rFonts w:ascii="Tahoma" w:hAnsi="Tahoma" w:cs="Tahoma"/>
          <w:iCs/>
        </w:rPr>
        <w:t xml:space="preserve">itra, </w:t>
      </w:r>
      <w:proofErr w:type="spellStart"/>
      <w:r w:rsidRPr="00141162">
        <w:rPr>
          <w:rFonts w:ascii="Tahoma" w:hAnsi="Tahoma" w:cs="Tahoma"/>
          <w:iCs/>
        </w:rPr>
        <w:t>industri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P</w:t>
      </w:r>
      <w:r w:rsidRPr="00141162">
        <w:rPr>
          <w:rFonts w:ascii="Tahoma" w:hAnsi="Tahoma" w:cs="Tahoma"/>
          <w:iCs/>
        </w:rPr>
        <w:t>emerintah</w:t>
      </w:r>
      <w:proofErr w:type="spellEnd"/>
      <w:r w:rsidRPr="00141162">
        <w:rPr>
          <w:rFonts w:ascii="Tahoma" w:hAnsi="Tahoma" w:cs="Tahoma"/>
          <w:iCs/>
        </w:rPr>
        <w:t xml:space="preserve">, </w:t>
      </w:r>
      <w:proofErr w:type="spellStart"/>
      <w:r>
        <w:rPr>
          <w:rFonts w:ascii="Tahoma" w:hAnsi="Tahoma" w:cs="Tahoma"/>
          <w:iCs/>
        </w:rPr>
        <w:t>K</w:t>
      </w:r>
      <w:r w:rsidRPr="00141162">
        <w:rPr>
          <w:rFonts w:ascii="Tahoma" w:hAnsi="Tahoma" w:cs="Tahoma"/>
          <w:iCs/>
        </w:rPr>
        <w:t>ekayaan</w:t>
      </w:r>
      <w:proofErr w:type="spellEnd"/>
      <w:r w:rsidRPr="00141162"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I</w:t>
      </w:r>
      <w:r w:rsidRPr="00141162">
        <w:rPr>
          <w:rFonts w:ascii="Tahoma" w:hAnsi="Tahoma" w:cs="Tahoma"/>
          <w:iCs/>
        </w:rPr>
        <w:t>ntelektual</w:t>
      </w:r>
      <w:proofErr w:type="spellEnd"/>
      <w:r w:rsidRPr="00141162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  <w:iCs/>
        </w:rPr>
        <w:t>S</w:t>
      </w:r>
      <w:r w:rsidRPr="00141162">
        <w:rPr>
          <w:rFonts w:ascii="Tahoma" w:hAnsi="Tahoma" w:cs="Tahoma"/>
          <w:iCs/>
        </w:rPr>
        <w:t xml:space="preserve">tartup, </w:t>
      </w:r>
      <w:r>
        <w:rPr>
          <w:rFonts w:ascii="Tahoma" w:hAnsi="Tahoma" w:cs="Tahoma"/>
          <w:iCs/>
        </w:rPr>
        <w:t>T</w:t>
      </w:r>
      <w:r w:rsidRPr="00141162">
        <w:rPr>
          <w:rFonts w:ascii="Tahoma" w:hAnsi="Tahoma" w:cs="Tahoma"/>
          <w:iCs/>
        </w:rPr>
        <w:t xml:space="preserve">enant, </w:t>
      </w:r>
      <w:r>
        <w:rPr>
          <w:rFonts w:ascii="Tahoma" w:hAnsi="Tahoma" w:cs="Tahoma"/>
          <w:iCs/>
        </w:rPr>
        <w:t>T</w:t>
      </w:r>
      <w:r w:rsidRPr="00141162">
        <w:rPr>
          <w:rFonts w:ascii="Tahoma" w:hAnsi="Tahoma" w:cs="Tahoma"/>
          <w:iCs/>
        </w:rPr>
        <w:t xml:space="preserve">echnology, </w:t>
      </w:r>
      <w:r>
        <w:rPr>
          <w:rFonts w:ascii="Tahoma" w:hAnsi="Tahoma" w:cs="Tahoma"/>
          <w:iCs/>
        </w:rPr>
        <w:t>S</w:t>
      </w:r>
      <w:r w:rsidRPr="00141162">
        <w:rPr>
          <w:rFonts w:ascii="Tahoma" w:hAnsi="Tahoma" w:cs="Tahoma"/>
          <w:iCs/>
        </w:rPr>
        <w:t xml:space="preserve">pin </w:t>
      </w:r>
      <w:r>
        <w:rPr>
          <w:rFonts w:ascii="Tahoma" w:hAnsi="Tahoma" w:cs="Tahoma"/>
          <w:iCs/>
        </w:rPr>
        <w:t>O</w:t>
      </w:r>
      <w:r w:rsidRPr="00141162">
        <w:rPr>
          <w:rFonts w:ascii="Tahoma" w:hAnsi="Tahoma" w:cs="Tahoma"/>
          <w:iCs/>
        </w:rPr>
        <w:t>ff</w:t>
      </w:r>
    </w:p>
    <w:p w14:paraId="10A1B072" w14:textId="2DA99D3C" w:rsidR="00141162" w:rsidRPr="00141162" w:rsidRDefault="00141162" w:rsidP="00141162">
      <w:pPr>
        <w:pStyle w:val="ListParagraph"/>
        <w:numPr>
          <w:ilvl w:val="0"/>
          <w:numId w:val="13"/>
        </w:numPr>
        <w:tabs>
          <w:tab w:val="clear" w:pos="720"/>
        </w:tabs>
        <w:spacing w:after="0" w:line="276" w:lineRule="auto"/>
        <w:ind w:left="360"/>
        <w:jc w:val="both"/>
        <w:rPr>
          <w:rFonts w:ascii="Tahoma" w:hAnsi="Tahoma" w:cs="Tahoma"/>
          <w:iCs/>
        </w:rPr>
      </w:pPr>
      <w:r w:rsidRPr="00CC1A2A">
        <w:rPr>
          <w:rFonts w:ascii="Tahoma" w:hAnsi="Tahoma" w:cs="Tahoma"/>
          <w:iCs/>
        </w:rPr>
        <w:t xml:space="preserve">Logo </w:t>
      </w:r>
      <w:proofErr w:type="spellStart"/>
      <w:r w:rsidRPr="00CC1A2A">
        <w:rPr>
          <w:rFonts w:ascii="Tahoma" w:hAnsi="Tahoma" w:cs="Tahoma"/>
          <w:iCs/>
        </w:rPr>
        <w:t>belum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pernah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dipublikasikan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atau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disayembarakan</w:t>
      </w:r>
      <w:proofErr w:type="spellEnd"/>
      <w:r w:rsidRPr="00CC1A2A">
        <w:rPr>
          <w:rFonts w:ascii="Tahoma" w:hAnsi="Tahoma" w:cs="Tahoma"/>
          <w:iCs/>
        </w:rPr>
        <w:t>.</w:t>
      </w:r>
    </w:p>
    <w:p w14:paraId="645C8209" w14:textId="277D2925" w:rsidR="005815D3" w:rsidRPr="00CC1A2A" w:rsidRDefault="005815D3" w:rsidP="00466F19">
      <w:pPr>
        <w:spacing w:after="0" w:line="276" w:lineRule="auto"/>
        <w:jc w:val="both"/>
        <w:rPr>
          <w:rFonts w:ascii="Tahoma" w:hAnsi="Tahoma" w:cs="Tahoma"/>
          <w:iCs/>
        </w:rPr>
      </w:pPr>
      <w:bookmarkStart w:id="0" w:name="_GoBack"/>
      <w:bookmarkEnd w:id="0"/>
    </w:p>
    <w:p w14:paraId="07A034C8" w14:textId="2CFEB140" w:rsidR="00543C7A" w:rsidRPr="00CC1A2A" w:rsidRDefault="00543C7A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r w:rsidRPr="00CC1A2A">
        <w:rPr>
          <w:rFonts w:ascii="Tahoma" w:hAnsi="Tahoma" w:cs="Tahoma"/>
          <w:b/>
          <w:bCs/>
          <w:iCs/>
        </w:rPr>
        <w:t>KETENTUAN LOMBA</w:t>
      </w:r>
    </w:p>
    <w:p w14:paraId="5A2AE89E" w14:textId="52244154" w:rsidR="00543C7A" w:rsidRPr="00CC1A2A" w:rsidRDefault="00543C7A" w:rsidP="00466F19">
      <w:pPr>
        <w:spacing w:after="0" w:line="276" w:lineRule="auto"/>
        <w:jc w:val="both"/>
        <w:rPr>
          <w:rFonts w:ascii="Tahoma" w:hAnsi="Tahoma" w:cs="Tahoma"/>
          <w:b/>
          <w:bCs/>
          <w:iCs/>
        </w:rPr>
      </w:pPr>
      <w:proofErr w:type="spellStart"/>
      <w:r w:rsidRPr="00CC1A2A">
        <w:rPr>
          <w:rFonts w:ascii="Tahoma" w:hAnsi="Tahoma" w:cs="Tahoma"/>
          <w:b/>
          <w:bCs/>
          <w:iCs/>
        </w:rPr>
        <w:t>Penjurian</w:t>
      </w:r>
      <w:proofErr w:type="spellEnd"/>
      <w:r w:rsidRPr="00CC1A2A">
        <w:rPr>
          <w:rFonts w:ascii="Tahoma" w:hAnsi="Tahoma" w:cs="Tahoma"/>
          <w:b/>
          <w:bCs/>
          <w:iCs/>
        </w:rPr>
        <w:t xml:space="preserve"> </w:t>
      </w:r>
    </w:p>
    <w:p w14:paraId="7441FC4E" w14:textId="0EF4A357" w:rsidR="00543C7A" w:rsidRPr="00CC1A2A" w:rsidRDefault="00543C7A" w:rsidP="00466F19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ahoma" w:hAnsi="Tahoma" w:cs="Tahoma"/>
          <w:iCs/>
        </w:rPr>
      </w:pPr>
      <w:proofErr w:type="spellStart"/>
      <w:r w:rsidRPr="00CC1A2A">
        <w:rPr>
          <w:rFonts w:ascii="Tahoma" w:hAnsi="Tahoma" w:cs="Tahoma"/>
          <w:iCs/>
        </w:rPr>
        <w:t>Selama</w:t>
      </w:r>
      <w:proofErr w:type="spellEnd"/>
      <w:r w:rsidRPr="00CC1A2A">
        <w:rPr>
          <w:rFonts w:ascii="Tahoma" w:hAnsi="Tahoma" w:cs="Tahoma"/>
          <w:iCs/>
        </w:rPr>
        <w:t xml:space="preserve"> proses </w:t>
      </w:r>
      <w:proofErr w:type="spellStart"/>
      <w:r w:rsidRPr="00CC1A2A">
        <w:rPr>
          <w:rFonts w:ascii="Tahoma" w:hAnsi="Tahoma" w:cs="Tahoma"/>
          <w:iCs/>
        </w:rPr>
        <w:t>lomba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berlangsung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tidak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melayani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surat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menyurat</w:t>
      </w:r>
      <w:proofErr w:type="spellEnd"/>
      <w:r w:rsidRPr="00CC1A2A">
        <w:rPr>
          <w:rFonts w:ascii="Tahoma" w:hAnsi="Tahoma" w:cs="Tahoma"/>
          <w:iCs/>
        </w:rPr>
        <w:t>.</w:t>
      </w:r>
    </w:p>
    <w:p w14:paraId="2A9AC790" w14:textId="75756048" w:rsidR="00543C7A" w:rsidRPr="00CC1A2A" w:rsidRDefault="00543C7A" w:rsidP="00466F19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ahoma" w:hAnsi="Tahoma" w:cs="Tahoma"/>
          <w:b/>
          <w:bCs/>
          <w:i/>
          <w:iCs/>
        </w:rPr>
      </w:pPr>
      <w:r w:rsidRPr="00CC1A2A">
        <w:rPr>
          <w:rFonts w:ascii="Tahoma" w:hAnsi="Tahoma" w:cs="Tahoma"/>
          <w:iCs/>
        </w:rPr>
        <w:t xml:space="preserve">Keputusan Dewan </w:t>
      </w:r>
      <w:proofErr w:type="spellStart"/>
      <w:r w:rsidRPr="00CC1A2A">
        <w:rPr>
          <w:rFonts w:ascii="Tahoma" w:hAnsi="Tahoma" w:cs="Tahoma"/>
          <w:iCs/>
        </w:rPr>
        <w:t>juri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tidak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bisa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diganggu</w:t>
      </w:r>
      <w:proofErr w:type="spellEnd"/>
      <w:r w:rsidRPr="00CC1A2A">
        <w:rPr>
          <w:rFonts w:ascii="Tahoma" w:hAnsi="Tahoma" w:cs="Tahoma"/>
          <w:iCs/>
        </w:rPr>
        <w:t xml:space="preserve"> </w:t>
      </w:r>
      <w:proofErr w:type="spellStart"/>
      <w:r w:rsidRPr="00CC1A2A">
        <w:rPr>
          <w:rFonts w:ascii="Tahoma" w:hAnsi="Tahoma" w:cs="Tahoma"/>
          <w:iCs/>
        </w:rPr>
        <w:t>gugat</w:t>
      </w:r>
      <w:proofErr w:type="spellEnd"/>
      <w:r w:rsidRPr="00CC1A2A">
        <w:rPr>
          <w:rFonts w:ascii="Tahoma" w:hAnsi="Tahoma" w:cs="Tahoma"/>
          <w:iCs/>
        </w:rPr>
        <w:t>.</w:t>
      </w:r>
    </w:p>
    <w:p w14:paraId="067FE009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  <w:b/>
          <w:bCs/>
          <w:i/>
          <w:iCs/>
        </w:rPr>
      </w:pPr>
    </w:p>
    <w:p w14:paraId="32FB8E30" w14:textId="3608B120" w:rsidR="00543C7A" w:rsidRPr="00CC1A2A" w:rsidRDefault="00543C7A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CC1A2A">
        <w:rPr>
          <w:rFonts w:ascii="Tahoma" w:hAnsi="Tahoma" w:cs="Tahoma"/>
          <w:b/>
          <w:bCs/>
        </w:rPr>
        <w:t>Penilaian</w:t>
      </w:r>
      <w:proofErr w:type="spellEnd"/>
    </w:p>
    <w:p w14:paraId="6DFC7755" w14:textId="39A68C7A" w:rsidR="00543C7A" w:rsidRPr="00CC1A2A" w:rsidRDefault="00543C7A" w:rsidP="00466F19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Orisinalitas</w:t>
      </w:r>
      <w:proofErr w:type="spellEnd"/>
      <w:r w:rsidRPr="00CC1A2A">
        <w:rPr>
          <w:rFonts w:ascii="Tahoma" w:hAnsi="Tahoma" w:cs="Tahoma"/>
        </w:rPr>
        <w:t xml:space="preserve"> 15%</w:t>
      </w:r>
    </w:p>
    <w:p w14:paraId="456807C0" w14:textId="042AACCF" w:rsidR="00543C7A" w:rsidRPr="00CC1A2A" w:rsidRDefault="00543C7A" w:rsidP="00466F19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Pengaplikasian</w:t>
      </w:r>
      <w:proofErr w:type="spellEnd"/>
      <w:r w:rsidRPr="00CC1A2A">
        <w:rPr>
          <w:rFonts w:ascii="Tahoma" w:hAnsi="Tahoma" w:cs="Tahoma"/>
        </w:rPr>
        <w:t xml:space="preserve"> logo di </w:t>
      </w:r>
      <w:proofErr w:type="spellStart"/>
      <w:r w:rsidRPr="00CC1A2A">
        <w:rPr>
          <w:rFonts w:ascii="Tahoma" w:hAnsi="Tahoma" w:cs="Tahoma"/>
        </w:rPr>
        <w:t>berbagai</w:t>
      </w:r>
      <w:proofErr w:type="spellEnd"/>
      <w:r w:rsidRPr="00CC1A2A">
        <w:rPr>
          <w:rFonts w:ascii="Tahoma" w:hAnsi="Tahoma" w:cs="Tahoma"/>
        </w:rPr>
        <w:t xml:space="preserve"> media 25%</w:t>
      </w:r>
    </w:p>
    <w:p w14:paraId="74342337" w14:textId="03FD527B" w:rsidR="00543C7A" w:rsidRPr="00CC1A2A" w:rsidRDefault="00543C7A" w:rsidP="00466F19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Relevansi</w:t>
      </w:r>
      <w:proofErr w:type="spellEnd"/>
      <w:r w:rsidRPr="00CC1A2A">
        <w:rPr>
          <w:rFonts w:ascii="Tahoma" w:hAnsi="Tahoma" w:cs="Tahoma"/>
        </w:rPr>
        <w:t xml:space="preserve"> logo </w:t>
      </w:r>
      <w:proofErr w:type="spellStart"/>
      <w:r w:rsidRPr="00CC1A2A">
        <w:rPr>
          <w:rFonts w:ascii="Tahoma" w:hAnsi="Tahoma" w:cs="Tahoma"/>
        </w:rPr>
        <w:t>dengan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visi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misi</w:t>
      </w:r>
      <w:proofErr w:type="spellEnd"/>
      <w:r w:rsidRPr="00CC1A2A">
        <w:rPr>
          <w:rFonts w:ascii="Tahoma" w:hAnsi="Tahoma" w:cs="Tahoma"/>
        </w:rPr>
        <w:t xml:space="preserve">, dan </w:t>
      </w:r>
      <w:proofErr w:type="spellStart"/>
      <w:r w:rsidRPr="00CC1A2A">
        <w:rPr>
          <w:rFonts w:ascii="Tahoma" w:hAnsi="Tahoma" w:cs="Tahoma"/>
        </w:rPr>
        <w:t>tujuan</w:t>
      </w:r>
      <w:proofErr w:type="spellEnd"/>
      <w:r w:rsidRPr="00CC1A2A">
        <w:rPr>
          <w:rFonts w:ascii="Tahoma" w:hAnsi="Tahoma" w:cs="Tahoma"/>
        </w:rPr>
        <w:t xml:space="preserve"> ITB Innovation Park 40%</w:t>
      </w:r>
    </w:p>
    <w:p w14:paraId="2851DB9A" w14:textId="0BE4BEC2" w:rsidR="00543C7A" w:rsidRPr="00CC1A2A" w:rsidRDefault="00543C7A" w:rsidP="00466F19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Estetika</w:t>
      </w:r>
      <w:proofErr w:type="spellEnd"/>
      <w:r w:rsidRPr="00CC1A2A">
        <w:rPr>
          <w:rFonts w:ascii="Tahoma" w:hAnsi="Tahoma" w:cs="Tahoma"/>
        </w:rPr>
        <w:t xml:space="preserve"> 20%</w:t>
      </w:r>
    </w:p>
    <w:p w14:paraId="286B0635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  <w:b/>
          <w:bCs/>
          <w:i/>
          <w:iCs/>
        </w:rPr>
      </w:pPr>
    </w:p>
    <w:p w14:paraId="4869449C" w14:textId="72C270B7" w:rsidR="00543C7A" w:rsidRPr="00CC1A2A" w:rsidRDefault="00543C7A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CC1A2A">
        <w:rPr>
          <w:rFonts w:ascii="Tahoma" w:hAnsi="Tahoma" w:cs="Tahoma"/>
          <w:b/>
          <w:bCs/>
        </w:rPr>
        <w:t>Penetapan</w:t>
      </w:r>
      <w:proofErr w:type="spellEnd"/>
      <w:r w:rsidRPr="00CC1A2A">
        <w:rPr>
          <w:rFonts w:ascii="Tahoma" w:hAnsi="Tahoma" w:cs="Tahoma"/>
          <w:b/>
          <w:bCs/>
        </w:rPr>
        <w:t xml:space="preserve"> </w:t>
      </w:r>
      <w:proofErr w:type="spellStart"/>
      <w:r w:rsidRPr="00CC1A2A">
        <w:rPr>
          <w:rFonts w:ascii="Tahoma" w:hAnsi="Tahoma" w:cs="Tahoma"/>
          <w:b/>
          <w:bCs/>
        </w:rPr>
        <w:t>Calon</w:t>
      </w:r>
      <w:proofErr w:type="spellEnd"/>
      <w:r w:rsidRPr="00CC1A2A">
        <w:rPr>
          <w:rFonts w:ascii="Tahoma" w:hAnsi="Tahoma" w:cs="Tahoma"/>
          <w:b/>
          <w:bCs/>
        </w:rPr>
        <w:t xml:space="preserve"> </w:t>
      </w:r>
      <w:proofErr w:type="spellStart"/>
      <w:r w:rsidRPr="00CC1A2A">
        <w:rPr>
          <w:rFonts w:ascii="Tahoma" w:hAnsi="Tahoma" w:cs="Tahoma"/>
          <w:b/>
          <w:bCs/>
        </w:rPr>
        <w:t>Pemenang</w:t>
      </w:r>
      <w:proofErr w:type="spellEnd"/>
    </w:p>
    <w:p w14:paraId="4CE52BF2" w14:textId="27BE76B3" w:rsidR="00543C7A" w:rsidRPr="00CC1A2A" w:rsidRDefault="00543C7A" w:rsidP="00466F19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Penetapan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calon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dilaksanakan</w:t>
      </w:r>
      <w:proofErr w:type="spellEnd"/>
      <w:r w:rsidRPr="00CC1A2A">
        <w:rPr>
          <w:rFonts w:ascii="Tahoma" w:hAnsi="Tahoma" w:cs="Tahoma"/>
        </w:rPr>
        <w:t xml:space="preserve"> oleh dewan </w:t>
      </w:r>
      <w:proofErr w:type="spellStart"/>
      <w:r w:rsidRPr="00CC1A2A">
        <w:rPr>
          <w:rFonts w:ascii="Tahoma" w:hAnsi="Tahoma" w:cs="Tahoma"/>
        </w:rPr>
        <w:t>juri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berdasarkan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urutan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penilaian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tertinggi</w:t>
      </w:r>
      <w:proofErr w:type="spellEnd"/>
      <w:r w:rsidRPr="00CC1A2A">
        <w:rPr>
          <w:rFonts w:ascii="Tahoma" w:hAnsi="Tahoma" w:cs="Tahoma"/>
        </w:rPr>
        <w:t>.</w:t>
      </w:r>
    </w:p>
    <w:p w14:paraId="6176C92E" w14:textId="55143367" w:rsidR="00543C7A" w:rsidRDefault="00543C7A" w:rsidP="00466F19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lastRenderedPageBreak/>
        <w:t>Pengumuman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calon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dilaksanakan</w:t>
      </w:r>
      <w:proofErr w:type="spellEnd"/>
      <w:r w:rsidRPr="00CC1A2A">
        <w:rPr>
          <w:rFonts w:ascii="Tahoma" w:hAnsi="Tahoma" w:cs="Tahoma"/>
        </w:rPr>
        <w:t xml:space="preserve"> pada </w:t>
      </w:r>
      <w:proofErr w:type="spellStart"/>
      <w:r w:rsidRPr="00CC1A2A">
        <w:rPr>
          <w:rFonts w:ascii="Tahoma" w:hAnsi="Tahoma" w:cs="Tahoma"/>
        </w:rPr>
        <w:t>tanggal</w:t>
      </w:r>
      <w:proofErr w:type="spellEnd"/>
      <w:r w:rsidRPr="00CC1A2A">
        <w:rPr>
          <w:rFonts w:ascii="Tahoma" w:hAnsi="Tahoma" w:cs="Tahoma"/>
        </w:rPr>
        <w:t xml:space="preserve"> 1 </w:t>
      </w:r>
      <w:proofErr w:type="spellStart"/>
      <w:r w:rsidRPr="00CC1A2A">
        <w:rPr>
          <w:rFonts w:ascii="Tahoma" w:hAnsi="Tahoma" w:cs="Tahoma"/>
        </w:rPr>
        <w:t>Oktober</w:t>
      </w:r>
      <w:proofErr w:type="spellEnd"/>
      <w:r w:rsidRPr="00CC1A2A">
        <w:rPr>
          <w:rFonts w:ascii="Tahoma" w:hAnsi="Tahoma" w:cs="Tahoma"/>
        </w:rPr>
        <w:t xml:space="preserve"> 2019 </w:t>
      </w:r>
      <w:r w:rsidR="00642BF9">
        <w:rPr>
          <w:rFonts w:ascii="Tahoma" w:hAnsi="Tahoma" w:cs="Tahoma"/>
        </w:rPr>
        <w:t xml:space="preserve">pada </w:t>
      </w:r>
      <w:r w:rsidRPr="00CC1A2A">
        <w:rPr>
          <w:rFonts w:ascii="Tahoma" w:hAnsi="Tahoma" w:cs="Tahoma"/>
        </w:rPr>
        <w:t>acara ITB CEO Net.</w:t>
      </w:r>
    </w:p>
    <w:p w14:paraId="37264AB0" w14:textId="77777777" w:rsidR="00642BF9" w:rsidRPr="00642BF9" w:rsidRDefault="00642BF9" w:rsidP="00642BF9">
      <w:pPr>
        <w:spacing w:after="0" w:line="276" w:lineRule="auto"/>
        <w:jc w:val="both"/>
        <w:rPr>
          <w:rFonts w:ascii="Tahoma" w:hAnsi="Tahoma" w:cs="Tahoma"/>
        </w:rPr>
      </w:pPr>
    </w:p>
    <w:p w14:paraId="4D06DE76" w14:textId="2CD9DE1F" w:rsidR="007D5DEE" w:rsidRPr="00CC1A2A" w:rsidRDefault="007D5DEE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C1A2A">
        <w:rPr>
          <w:rFonts w:ascii="Tahoma" w:hAnsi="Tahoma" w:cs="Tahoma"/>
          <w:b/>
          <w:bCs/>
        </w:rPr>
        <w:t>PENGUMUMAN PEMENANG</w:t>
      </w:r>
    </w:p>
    <w:p w14:paraId="60EE22D3" w14:textId="7A1D95BC" w:rsidR="007D5DEE" w:rsidRPr="00CC1A2A" w:rsidRDefault="007D5DEE" w:rsidP="00466F19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menerima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pemberitahuan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melalui</w:t>
      </w:r>
      <w:proofErr w:type="spellEnd"/>
      <w:r w:rsidRPr="00CC1A2A">
        <w:rPr>
          <w:rFonts w:ascii="Tahoma" w:hAnsi="Tahoma" w:cs="Tahoma"/>
        </w:rPr>
        <w:t xml:space="preserve"> email dan </w:t>
      </w:r>
      <w:proofErr w:type="spellStart"/>
      <w:r w:rsidRPr="00CC1A2A">
        <w:rPr>
          <w:rFonts w:ascii="Tahoma" w:hAnsi="Tahoma" w:cs="Tahoma"/>
        </w:rPr>
        <w:t>pemberian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hadiah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dilaksanakan</w:t>
      </w:r>
      <w:proofErr w:type="spellEnd"/>
      <w:r w:rsidRPr="00CC1A2A">
        <w:rPr>
          <w:rFonts w:ascii="Tahoma" w:hAnsi="Tahoma" w:cs="Tahoma"/>
        </w:rPr>
        <w:t xml:space="preserve"> pada </w:t>
      </w:r>
      <w:proofErr w:type="spellStart"/>
      <w:r w:rsidRPr="00CC1A2A">
        <w:rPr>
          <w:rFonts w:ascii="Tahoma" w:hAnsi="Tahoma" w:cs="Tahoma"/>
        </w:rPr>
        <w:t>saat</w:t>
      </w:r>
      <w:proofErr w:type="spellEnd"/>
      <w:r w:rsidRPr="00CC1A2A">
        <w:rPr>
          <w:rFonts w:ascii="Tahoma" w:hAnsi="Tahoma" w:cs="Tahoma"/>
        </w:rPr>
        <w:t xml:space="preserve"> ITB CEO Net </w:t>
      </w:r>
      <w:proofErr w:type="spellStart"/>
      <w:r w:rsidRPr="00CC1A2A">
        <w:rPr>
          <w:rFonts w:ascii="Tahoma" w:hAnsi="Tahoma" w:cs="Tahoma"/>
        </w:rPr>
        <w:t>tanggal</w:t>
      </w:r>
      <w:proofErr w:type="spellEnd"/>
      <w:r w:rsidRPr="00CC1A2A">
        <w:rPr>
          <w:rFonts w:ascii="Tahoma" w:hAnsi="Tahoma" w:cs="Tahoma"/>
        </w:rPr>
        <w:t xml:space="preserve"> 1 </w:t>
      </w:r>
      <w:proofErr w:type="spellStart"/>
      <w:r w:rsidRPr="00CC1A2A">
        <w:rPr>
          <w:rFonts w:ascii="Tahoma" w:hAnsi="Tahoma" w:cs="Tahoma"/>
        </w:rPr>
        <w:t>Oktober</w:t>
      </w:r>
      <w:proofErr w:type="spellEnd"/>
      <w:r w:rsidRPr="00CC1A2A">
        <w:rPr>
          <w:rFonts w:ascii="Tahoma" w:hAnsi="Tahoma" w:cs="Tahoma"/>
        </w:rPr>
        <w:t xml:space="preserve"> 2019 di ITB.</w:t>
      </w:r>
    </w:p>
    <w:p w14:paraId="4C811013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  <w:b/>
          <w:bCs/>
          <w:i/>
          <w:iCs/>
        </w:rPr>
      </w:pPr>
    </w:p>
    <w:p w14:paraId="7FEF8B5A" w14:textId="37C2F014" w:rsidR="006E52A1" w:rsidRPr="00CC1A2A" w:rsidRDefault="006E52A1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CC1A2A">
        <w:rPr>
          <w:rFonts w:ascii="Tahoma" w:hAnsi="Tahoma" w:cs="Tahoma"/>
          <w:b/>
          <w:bCs/>
        </w:rPr>
        <w:t>Hadiah</w:t>
      </w:r>
      <w:proofErr w:type="spellEnd"/>
    </w:p>
    <w:p w14:paraId="40EF030B" w14:textId="65A663CD" w:rsidR="00C96DB6" w:rsidRPr="00CC1A2A" w:rsidRDefault="00C96DB6" w:rsidP="00466F19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Juara</w:t>
      </w:r>
      <w:proofErr w:type="spellEnd"/>
      <w:r w:rsidRPr="00CC1A2A">
        <w:rPr>
          <w:rFonts w:ascii="Tahoma" w:hAnsi="Tahoma" w:cs="Tahoma"/>
        </w:rPr>
        <w:t xml:space="preserve"> 1: </w:t>
      </w:r>
      <w:proofErr w:type="spellStart"/>
      <w:r w:rsidRPr="00CC1A2A">
        <w:rPr>
          <w:rFonts w:ascii="Tahoma" w:hAnsi="Tahoma" w:cs="Tahoma"/>
        </w:rPr>
        <w:t>Rp</w:t>
      </w:r>
      <w:proofErr w:type="spellEnd"/>
      <w:r w:rsidRPr="00CC1A2A">
        <w:rPr>
          <w:rFonts w:ascii="Tahoma" w:hAnsi="Tahoma" w:cs="Tahoma"/>
        </w:rPr>
        <w:t xml:space="preserve"> </w:t>
      </w:r>
      <w:proofErr w:type="gramStart"/>
      <w:r w:rsidRPr="00CC1A2A">
        <w:rPr>
          <w:rFonts w:ascii="Tahoma" w:hAnsi="Tahoma" w:cs="Tahoma"/>
        </w:rPr>
        <w:t>1</w:t>
      </w:r>
      <w:r w:rsidR="00141162">
        <w:rPr>
          <w:rFonts w:ascii="Tahoma" w:hAnsi="Tahoma" w:cs="Tahoma"/>
        </w:rPr>
        <w:t>5</w:t>
      </w:r>
      <w:r w:rsidRPr="00CC1A2A">
        <w:rPr>
          <w:rFonts w:ascii="Tahoma" w:hAnsi="Tahoma" w:cs="Tahoma"/>
        </w:rPr>
        <w:t>.000.000,-</w:t>
      </w:r>
      <w:proofErr w:type="gramEnd"/>
    </w:p>
    <w:p w14:paraId="7AAE7B6C" w14:textId="243E50C1" w:rsidR="00C96DB6" w:rsidRPr="00CC1A2A" w:rsidRDefault="00C96DB6" w:rsidP="00466F19">
      <w:pPr>
        <w:spacing w:after="0" w:line="276" w:lineRule="auto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Juara</w:t>
      </w:r>
      <w:proofErr w:type="spellEnd"/>
      <w:r w:rsidRPr="00CC1A2A">
        <w:rPr>
          <w:rFonts w:ascii="Tahoma" w:hAnsi="Tahoma" w:cs="Tahoma"/>
        </w:rPr>
        <w:t xml:space="preserve"> 2: </w:t>
      </w:r>
      <w:proofErr w:type="spellStart"/>
      <w:r w:rsidRPr="00CC1A2A">
        <w:rPr>
          <w:rFonts w:ascii="Tahoma" w:hAnsi="Tahoma" w:cs="Tahoma"/>
        </w:rPr>
        <w:t>Rp</w:t>
      </w:r>
      <w:proofErr w:type="spellEnd"/>
      <w:r w:rsidRPr="00CC1A2A">
        <w:rPr>
          <w:rFonts w:ascii="Tahoma" w:hAnsi="Tahoma" w:cs="Tahoma"/>
        </w:rPr>
        <w:t xml:space="preserve"> </w:t>
      </w:r>
      <w:proofErr w:type="gramStart"/>
      <w:r w:rsidR="00141162">
        <w:rPr>
          <w:rFonts w:ascii="Tahoma" w:hAnsi="Tahoma" w:cs="Tahoma"/>
        </w:rPr>
        <w:t>10</w:t>
      </w:r>
      <w:r w:rsidRPr="00CC1A2A">
        <w:rPr>
          <w:rFonts w:ascii="Tahoma" w:hAnsi="Tahoma" w:cs="Tahoma"/>
        </w:rPr>
        <w:t>.000.000,-</w:t>
      </w:r>
      <w:proofErr w:type="gramEnd"/>
    </w:p>
    <w:p w14:paraId="7F07FB26" w14:textId="058FC4F0" w:rsidR="00D9398E" w:rsidRPr="00CC1A2A" w:rsidRDefault="00922CCF" w:rsidP="00466F19">
      <w:pPr>
        <w:spacing w:after="0" w:line="276" w:lineRule="auto"/>
        <w:jc w:val="both"/>
        <w:rPr>
          <w:rFonts w:ascii="Tahoma" w:hAnsi="Tahoma" w:cs="Tahoma"/>
        </w:rPr>
      </w:pPr>
      <w:r w:rsidRPr="00CC1A2A">
        <w:rPr>
          <w:rFonts w:ascii="Tahoma" w:hAnsi="Tahoma" w:cs="Tahoma"/>
        </w:rPr>
        <w:t>*</w:t>
      </w:r>
      <w:proofErr w:type="spellStart"/>
      <w:r w:rsidRPr="00CC1A2A">
        <w:rPr>
          <w:rFonts w:ascii="Tahoma" w:hAnsi="Tahoma" w:cs="Tahoma"/>
        </w:rPr>
        <w:t>d</w:t>
      </w:r>
      <w:r w:rsidR="00D9398E" w:rsidRPr="00CC1A2A">
        <w:rPr>
          <w:rFonts w:ascii="Tahoma" w:hAnsi="Tahoma" w:cs="Tahoma"/>
        </w:rPr>
        <w:t>ipotong</w:t>
      </w:r>
      <w:proofErr w:type="spellEnd"/>
      <w:r w:rsidR="00D9398E" w:rsidRPr="00CC1A2A">
        <w:rPr>
          <w:rFonts w:ascii="Tahoma" w:hAnsi="Tahoma" w:cs="Tahoma"/>
        </w:rPr>
        <w:t xml:space="preserve"> </w:t>
      </w:r>
      <w:proofErr w:type="spellStart"/>
      <w:r w:rsidR="00D9398E" w:rsidRPr="00CC1A2A">
        <w:rPr>
          <w:rFonts w:ascii="Tahoma" w:hAnsi="Tahoma" w:cs="Tahoma"/>
        </w:rPr>
        <w:t>pajak</w:t>
      </w:r>
      <w:proofErr w:type="spellEnd"/>
    </w:p>
    <w:p w14:paraId="0C9719E8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  <w:b/>
          <w:bCs/>
          <w:i/>
          <w:iCs/>
        </w:rPr>
      </w:pPr>
    </w:p>
    <w:p w14:paraId="5047B796" w14:textId="0E527675" w:rsidR="006E52A1" w:rsidRPr="00CC1A2A" w:rsidRDefault="006E52A1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C1A2A">
        <w:rPr>
          <w:rFonts w:ascii="Tahoma" w:hAnsi="Tahoma" w:cs="Tahoma"/>
          <w:b/>
          <w:bCs/>
        </w:rPr>
        <w:t xml:space="preserve">Dewan </w:t>
      </w:r>
      <w:proofErr w:type="spellStart"/>
      <w:r w:rsidRPr="00CC1A2A">
        <w:rPr>
          <w:rFonts w:ascii="Tahoma" w:hAnsi="Tahoma" w:cs="Tahoma"/>
          <w:b/>
          <w:bCs/>
        </w:rPr>
        <w:t>Juri</w:t>
      </w:r>
      <w:proofErr w:type="spellEnd"/>
    </w:p>
    <w:p w14:paraId="5DE901E6" w14:textId="48F27673" w:rsidR="00C96DB6" w:rsidRPr="00CC1A2A" w:rsidRDefault="00C96DB6" w:rsidP="00466F1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ahoma" w:hAnsi="Tahoma" w:cs="Tahoma"/>
        </w:rPr>
      </w:pPr>
      <w:r w:rsidRPr="00CC1A2A">
        <w:rPr>
          <w:rFonts w:ascii="Tahoma" w:hAnsi="Tahoma" w:cs="Tahoma"/>
        </w:rPr>
        <w:t>WRRIM</w:t>
      </w:r>
    </w:p>
    <w:p w14:paraId="18B6FE2F" w14:textId="044D1E9D" w:rsidR="00C96DB6" w:rsidRPr="00CC1A2A" w:rsidRDefault="00C96DB6" w:rsidP="00466F1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Ketua</w:t>
      </w:r>
      <w:proofErr w:type="spellEnd"/>
      <w:r w:rsidRPr="00CC1A2A">
        <w:rPr>
          <w:rFonts w:ascii="Tahoma" w:hAnsi="Tahoma" w:cs="Tahoma"/>
        </w:rPr>
        <w:t xml:space="preserve"> LPIK</w:t>
      </w:r>
    </w:p>
    <w:p w14:paraId="1D9C321F" w14:textId="4BA6B83B" w:rsidR="00C96DB6" w:rsidRPr="00CC1A2A" w:rsidRDefault="00C96DB6" w:rsidP="00466F1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Kepala</w:t>
      </w:r>
      <w:proofErr w:type="spellEnd"/>
      <w:r w:rsidRPr="00CC1A2A">
        <w:rPr>
          <w:rFonts w:ascii="Tahoma" w:hAnsi="Tahoma" w:cs="Tahoma"/>
        </w:rPr>
        <w:t xml:space="preserve"> Divisi </w:t>
      </w:r>
      <w:r w:rsidR="00BF1EA9" w:rsidRPr="00CC1A2A">
        <w:rPr>
          <w:rFonts w:ascii="Tahoma" w:hAnsi="Tahoma" w:cs="Tahoma"/>
        </w:rPr>
        <w:t xml:space="preserve">Technopark </w:t>
      </w:r>
    </w:p>
    <w:p w14:paraId="55F6818E" w14:textId="368A3842" w:rsidR="00BF1EA9" w:rsidRDefault="00141162" w:rsidP="00466F1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Perwakilan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F1EA9" w:rsidRPr="00CC1A2A">
        <w:rPr>
          <w:rFonts w:ascii="Tahoma" w:hAnsi="Tahoma" w:cs="Tahoma"/>
        </w:rPr>
        <w:t>Dosen</w:t>
      </w:r>
      <w:proofErr w:type="spellEnd"/>
      <w:r w:rsidR="00BF1EA9" w:rsidRPr="00CC1A2A">
        <w:rPr>
          <w:rFonts w:ascii="Tahoma" w:hAnsi="Tahoma" w:cs="Tahoma"/>
        </w:rPr>
        <w:t xml:space="preserve"> FSRD</w:t>
      </w:r>
    </w:p>
    <w:p w14:paraId="4D23C22A" w14:textId="6245C159" w:rsidR="00141162" w:rsidRPr="00141162" w:rsidRDefault="00642BF9" w:rsidP="001411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Praktisi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Desainer</w:t>
      </w:r>
      <w:proofErr w:type="spellEnd"/>
    </w:p>
    <w:p w14:paraId="21A4D80F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  <w:b/>
          <w:bCs/>
          <w:i/>
          <w:iCs/>
        </w:rPr>
      </w:pPr>
    </w:p>
    <w:p w14:paraId="22D91D16" w14:textId="1BC9A3FD" w:rsidR="00D9398E" w:rsidRPr="00CC1A2A" w:rsidRDefault="00D9398E" w:rsidP="00466F19">
      <w:pPr>
        <w:spacing w:after="0"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CC1A2A">
        <w:rPr>
          <w:rFonts w:ascii="Tahoma" w:hAnsi="Tahoma" w:cs="Tahoma"/>
          <w:b/>
          <w:bCs/>
        </w:rPr>
        <w:t>Jadwal</w:t>
      </w:r>
      <w:proofErr w:type="spellEnd"/>
      <w:r w:rsidRPr="00CC1A2A">
        <w:rPr>
          <w:rFonts w:ascii="Tahoma" w:hAnsi="Tahoma" w:cs="Tahoma"/>
          <w:b/>
          <w:bCs/>
        </w:rPr>
        <w:t xml:space="preserve"> </w:t>
      </w:r>
      <w:proofErr w:type="spellStart"/>
      <w:r w:rsidRPr="00CC1A2A">
        <w:rPr>
          <w:rFonts w:ascii="Tahoma" w:hAnsi="Tahoma" w:cs="Tahoma"/>
          <w:b/>
          <w:bCs/>
        </w:rPr>
        <w:t>Pelaksanaan</w:t>
      </w:r>
      <w:proofErr w:type="spellEnd"/>
    </w:p>
    <w:p w14:paraId="2E4B8925" w14:textId="7770E887" w:rsidR="00D9398E" w:rsidRPr="00CC1A2A" w:rsidRDefault="00D9398E" w:rsidP="00466F19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Pengumpulan</w:t>
      </w:r>
      <w:proofErr w:type="spellEnd"/>
      <w:r w:rsidRPr="00CC1A2A">
        <w:rPr>
          <w:rFonts w:ascii="Tahoma" w:hAnsi="Tahoma" w:cs="Tahoma"/>
        </w:rPr>
        <w:t>: 2 - 20 September 2019</w:t>
      </w:r>
    </w:p>
    <w:p w14:paraId="41957323" w14:textId="2593FCA4" w:rsidR="00D9398E" w:rsidRPr="00CC1A2A" w:rsidRDefault="00D9398E" w:rsidP="00466F19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Penjurian</w:t>
      </w:r>
      <w:proofErr w:type="spellEnd"/>
      <w:r w:rsidRPr="00CC1A2A">
        <w:rPr>
          <w:rFonts w:ascii="Tahoma" w:hAnsi="Tahoma" w:cs="Tahoma"/>
        </w:rPr>
        <w:t>: 20 – 30 September 2019</w:t>
      </w:r>
    </w:p>
    <w:p w14:paraId="394FD8A3" w14:textId="5C0650B8" w:rsidR="00D9398E" w:rsidRPr="00CC1A2A" w:rsidRDefault="00D9398E" w:rsidP="00466F19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Pengumuman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: 1 </w:t>
      </w:r>
      <w:proofErr w:type="spellStart"/>
      <w:r w:rsidRPr="00CC1A2A">
        <w:rPr>
          <w:rFonts w:ascii="Tahoma" w:hAnsi="Tahoma" w:cs="Tahoma"/>
        </w:rPr>
        <w:t>Oktober</w:t>
      </w:r>
      <w:proofErr w:type="spellEnd"/>
      <w:r w:rsidRPr="00CC1A2A">
        <w:rPr>
          <w:rFonts w:ascii="Tahoma" w:hAnsi="Tahoma" w:cs="Tahoma"/>
        </w:rPr>
        <w:t xml:space="preserve"> 2019</w:t>
      </w:r>
    </w:p>
    <w:p w14:paraId="7163AA3E" w14:textId="77777777" w:rsidR="00CD6A5D" w:rsidRPr="00CC1A2A" w:rsidRDefault="00CD6A5D" w:rsidP="00466F19">
      <w:pPr>
        <w:spacing w:after="0" w:line="276" w:lineRule="auto"/>
        <w:jc w:val="both"/>
        <w:rPr>
          <w:rFonts w:ascii="Tahoma" w:hAnsi="Tahoma" w:cs="Tahoma"/>
        </w:rPr>
      </w:pPr>
    </w:p>
    <w:p w14:paraId="795393C2" w14:textId="4C01854D" w:rsidR="007D5DEE" w:rsidRPr="00CC1A2A" w:rsidRDefault="007D5DEE" w:rsidP="00466F19">
      <w:pPr>
        <w:spacing w:after="0" w:line="276" w:lineRule="auto"/>
        <w:jc w:val="both"/>
        <w:rPr>
          <w:rFonts w:ascii="Tahoma" w:hAnsi="Tahoma" w:cs="Tahoma"/>
          <w:i/>
          <w:iCs/>
          <w:u w:val="single"/>
        </w:rPr>
      </w:pPr>
      <w:proofErr w:type="spellStart"/>
      <w:r w:rsidRPr="00CC1A2A">
        <w:rPr>
          <w:rFonts w:ascii="Tahoma" w:hAnsi="Tahoma" w:cs="Tahoma"/>
          <w:i/>
          <w:iCs/>
          <w:u w:val="single"/>
        </w:rPr>
        <w:t>Pembatalan</w:t>
      </w:r>
      <w:proofErr w:type="spellEnd"/>
      <w:r w:rsidRPr="00CC1A2A">
        <w:rPr>
          <w:rFonts w:ascii="Tahoma" w:hAnsi="Tahoma" w:cs="Tahoma"/>
          <w:i/>
          <w:iCs/>
          <w:u w:val="single"/>
        </w:rPr>
        <w:t xml:space="preserve">/ </w:t>
      </w:r>
      <w:proofErr w:type="spellStart"/>
      <w:r w:rsidRPr="00CC1A2A">
        <w:rPr>
          <w:rFonts w:ascii="Tahoma" w:hAnsi="Tahoma" w:cs="Tahoma"/>
          <w:i/>
          <w:iCs/>
          <w:u w:val="single"/>
        </w:rPr>
        <w:t>Diskualifikasi</w:t>
      </w:r>
      <w:proofErr w:type="spellEnd"/>
      <w:r w:rsidRPr="00CC1A2A">
        <w:rPr>
          <w:rFonts w:ascii="Tahoma" w:hAnsi="Tahoma" w:cs="Tahoma"/>
          <w:i/>
          <w:iCs/>
          <w:u w:val="single"/>
        </w:rPr>
        <w:t xml:space="preserve"> </w:t>
      </w:r>
      <w:proofErr w:type="spellStart"/>
      <w:r w:rsidRPr="00CC1A2A">
        <w:rPr>
          <w:rFonts w:ascii="Tahoma" w:hAnsi="Tahoma" w:cs="Tahoma"/>
          <w:i/>
          <w:iCs/>
          <w:u w:val="single"/>
        </w:rPr>
        <w:t>Pemenang</w:t>
      </w:r>
      <w:proofErr w:type="spellEnd"/>
    </w:p>
    <w:p w14:paraId="6D0316E7" w14:textId="6C7F1429" w:rsidR="007D5DEE" w:rsidRPr="00CC1A2A" w:rsidRDefault="007D5DEE" w:rsidP="00466F19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dapat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dibatalkan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atau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didiskualifikasikan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proofErr w:type="gramStart"/>
      <w:r w:rsidRPr="00CC1A2A">
        <w:rPr>
          <w:rFonts w:ascii="Tahoma" w:hAnsi="Tahoma" w:cs="Tahoma"/>
        </w:rPr>
        <w:t>apabila</w:t>
      </w:r>
      <w:proofErr w:type="spellEnd"/>
      <w:r w:rsidRPr="00CC1A2A">
        <w:rPr>
          <w:rFonts w:ascii="Tahoma" w:hAnsi="Tahoma" w:cs="Tahoma"/>
        </w:rPr>
        <w:t xml:space="preserve"> :</w:t>
      </w:r>
      <w:proofErr w:type="gramEnd"/>
    </w:p>
    <w:p w14:paraId="2A929F6B" w14:textId="04D18703" w:rsidR="007D5DEE" w:rsidRPr="00CC1A2A" w:rsidRDefault="007D5DEE" w:rsidP="00466F19">
      <w:pPr>
        <w:pStyle w:val="ListParagraph"/>
        <w:numPr>
          <w:ilvl w:val="0"/>
          <w:numId w:val="19"/>
        </w:numPr>
        <w:spacing w:after="0" w:line="276" w:lineRule="auto"/>
        <w:ind w:left="72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Terbukti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bahwa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karya</w:t>
      </w:r>
      <w:proofErr w:type="spellEnd"/>
      <w:r w:rsidRPr="00CC1A2A">
        <w:rPr>
          <w:rFonts w:ascii="Tahoma" w:hAnsi="Tahoma" w:cs="Tahoma"/>
        </w:rPr>
        <w:t xml:space="preserve"> (</w:t>
      </w:r>
      <w:proofErr w:type="spellStart"/>
      <w:r w:rsidRPr="00CC1A2A">
        <w:rPr>
          <w:rFonts w:ascii="Tahoma" w:hAnsi="Tahoma" w:cs="Tahoma"/>
        </w:rPr>
        <w:t>konsep</w:t>
      </w:r>
      <w:proofErr w:type="spellEnd"/>
      <w:r w:rsidRPr="00CC1A2A">
        <w:rPr>
          <w:rFonts w:ascii="Tahoma" w:hAnsi="Tahoma" w:cs="Tahoma"/>
        </w:rPr>
        <w:t xml:space="preserve"> dan </w:t>
      </w:r>
      <w:proofErr w:type="spellStart"/>
      <w:r w:rsidRPr="00CC1A2A">
        <w:rPr>
          <w:rFonts w:ascii="Tahoma" w:hAnsi="Tahoma" w:cs="Tahoma"/>
        </w:rPr>
        <w:t>atau</w:t>
      </w:r>
      <w:proofErr w:type="spellEnd"/>
      <w:r w:rsidRPr="00CC1A2A">
        <w:rPr>
          <w:rFonts w:ascii="Tahoma" w:hAnsi="Tahoma" w:cs="Tahoma"/>
        </w:rPr>
        <w:t xml:space="preserve"> visual) </w:t>
      </w:r>
      <w:proofErr w:type="spellStart"/>
      <w:r w:rsidRPr="00CC1A2A">
        <w:rPr>
          <w:rFonts w:ascii="Tahoma" w:hAnsi="Tahoma" w:cs="Tahoma"/>
        </w:rPr>
        <w:t>adalah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bukan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orisinal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mencontek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meniru</w:t>
      </w:r>
      <w:proofErr w:type="spellEnd"/>
      <w:r w:rsidRPr="00CC1A2A">
        <w:rPr>
          <w:rFonts w:ascii="Tahoma" w:hAnsi="Tahoma" w:cs="Tahoma"/>
        </w:rPr>
        <w:t>.</w:t>
      </w:r>
    </w:p>
    <w:p w14:paraId="55FA9D51" w14:textId="0BC4A1E8" w:rsidR="007D5DEE" w:rsidRPr="00CC1A2A" w:rsidRDefault="007D5DEE" w:rsidP="00466F19">
      <w:pPr>
        <w:pStyle w:val="ListParagraph"/>
        <w:numPr>
          <w:ilvl w:val="0"/>
          <w:numId w:val="19"/>
        </w:numPr>
        <w:spacing w:after="0" w:line="276" w:lineRule="auto"/>
        <w:ind w:left="72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Terbukti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bahwa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adalah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keluarga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dari</w:t>
      </w:r>
      <w:proofErr w:type="spellEnd"/>
      <w:r w:rsidRPr="00CC1A2A">
        <w:rPr>
          <w:rFonts w:ascii="Tahoma" w:hAnsi="Tahoma" w:cs="Tahoma"/>
        </w:rPr>
        <w:t xml:space="preserve"> Dewan </w:t>
      </w:r>
      <w:proofErr w:type="spellStart"/>
      <w:r w:rsidRPr="00CC1A2A">
        <w:rPr>
          <w:rFonts w:ascii="Tahoma" w:hAnsi="Tahoma" w:cs="Tahoma"/>
        </w:rPr>
        <w:t>Juri</w:t>
      </w:r>
      <w:proofErr w:type="spellEnd"/>
      <w:r w:rsidRPr="00CC1A2A">
        <w:rPr>
          <w:rFonts w:ascii="Tahoma" w:hAnsi="Tahoma" w:cs="Tahoma"/>
        </w:rPr>
        <w:t xml:space="preserve">. </w:t>
      </w:r>
    </w:p>
    <w:p w14:paraId="0A721747" w14:textId="24885BEB" w:rsidR="007D5DEE" w:rsidRPr="00CC1A2A" w:rsidRDefault="007D5DEE" w:rsidP="00466F19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ahoma" w:hAnsi="Tahoma" w:cs="Tahoma"/>
        </w:rPr>
      </w:pPr>
      <w:proofErr w:type="spellStart"/>
      <w:r w:rsidRPr="00CC1A2A">
        <w:rPr>
          <w:rFonts w:ascii="Tahoma" w:hAnsi="Tahoma" w:cs="Tahoma"/>
        </w:rPr>
        <w:t>Apabila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hal-hal</w:t>
      </w:r>
      <w:proofErr w:type="spellEnd"/>
      <w:r w:rsidRPr="00CC1A2A">
        <w:rPr>
          <w:rFonts w:ascii="Tahoma" w:hAnsi="Tahoma" w:cs="Tahoma"/>
        </w:rPr>
        <w:t xml:space="preserve"> di </w:t>
      </w:r>
      <w:proofErr w:type="spellStart"/>
      <w:r w:rsidRPr="00CC1A2A">
        <w:rPr>
          <w:rFonts w:ascii="Tahoma" w:hAnsi="Tahoma" w:cs="Tahoma"/>
        </w:rPr>
        <w:t>atas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diketahui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sebelum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penetapan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maka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karya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dianggap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gugur</w:t>
      </w:r>
      <w:proofErr w:type="spellEnd"/>
      <w:r w:rsidRPr="00CC1A2A">
        <w:rPr>
          <w:rFonts w:ascii="Tahoma" w:hAnsi="Tahoma" w:cs="Tahoma"/>
        </w:rPr>
        <w:t xml:space="preserve">. </w:t>
      </w:r>
    </w:p>
    <w:p w14:paraId="46C16674" w14:textId="1B496091" w:rsidR="006E52A1" w:rsidRPr="00CC1A2A" w:rsidRDefault="007D5DEE" w:rsidP="00466F19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ahoma" w:hAnsi="Tahoma" w:cs="Tahoma"/>
          <w:b/>
          <w:bCs/>
          <w:i/>
          <w:iCs/>
        </w:rPr>
      </w:pPr>
      <w:proofErr w:type="spellStart"/>
      <w:r w:rsidRPr="00CC1A2A">
        <w:rPr>
          <w:rFonts w:ascii="Tahoma" w:hAnsi="Tahoma" w:cs="Tahoma"/>
        </w:rPr>
        <w:t>Apabila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hal-hal</w:t>
      </w:r>
      <w:proofErr w:type="spellEnd"/>
      <w:r w:rsidRPr="00CC1A2A">
        <w:rPr>
          <w:rFonts w:ascii="Tahoma" w:hAnsi="Tahoma" w:cs="Tahoma"/>
        </w:rPr>
        <w:t xml:space="preserve"> di </w:t>
      </w:r>
      <w:proofErr w:type="spellStart"/>
      <w:r w:rsidRPr="00CC1A2A">
        <w:rPr>
          <w:rFonts w:ascii="Tahoma" w:hAnsi="Tahoma" w:cs="Tahoma"/>
        </w:rPr>
        <w:t>atas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diketahui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setelah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penetapan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 xml:space="preserve">, </w:t>
      </w:r>
      <w:proofErr w:type="spellStart"/>
      <w:r w:rsidRPr="00CC1A2A">
        <w:rPr>
          <w:rFonts w:ascii="Tahoma" w:hAnsi="Tahoma" w:cs="Tahoma"/>
        </w:rPr>
        <w:t>maka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peserta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dibatalkan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menjadi</w:t>
      </w:r>
      <w:proofErr w:type="spellEnd"/>
      <w:r w:rsidRPr="00CC1A2A">
        <w:rPr>
          <w:rFonts w:ascii="Tahoma" w:hAnsi="Tahoma" w:cs="Tahoma"/>
        </w:rPr>
        <w:t xml:space="preserve"> </w:t>
      </w:r>
      <w:proofErr w:type="spellStart"/>
      <w:r w:rsidRPr="00CC1A2A">
        <w:rPr>
          <w:rFonts w:ascii="Tahoma" w:hAnsi="Tahoma" w:cs="Tahoma"/>
        </w:rPr>
        <w:t>pemenang</w:t>
      </w:r>
      <w:proofErr w:type="spellEnd"/>
      <w:r w:rsidRPr="00CC1A2A">
        <w:rPr>
          <w:rFonts w:ascii="Tahoma" w:hAnsi="Tahoma" w:cs="Tahoma"/>
        </w:rPr>
        <w:t>.</w:t>
      </w:r>
    </w:p>
    <w:sectPr w:rsidR="006E52A1" w:rsidRPr="00CC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02"/>
    <w:multiLevelType w:val="hybridMultilevel"/>
    <w:tmpl w:val="661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C2"/>
    <w:multiLevelType w:val="hybridMultilevel"/>
    <w:tmpl w:val="B070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222C8"/>
    <w:multiLevelType w:val="hybridMultilevel"/>
    <w:tmpl w:val="E1F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F0"/>
    <w:multiLevelType w:val="multilevel"/>
    <w:tmpl w:val="C040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C219C"/>
    <w:multiLevelType w:val="hybridMultilevel"/>
    <w:tmpl w:val="3E84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6599"/>
    <w:multiLevelType w:val="multilevel"/>
    <w:tmpl w:val="EF5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E0E34"/>
    <w:multiLevelType w:val="multilevel"/>
    <w:tmpl w:val="4B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70372"/>
    <w:multiLevelType w:val="hybridMultilevel"/>
    <w:tmpl w:val="B52E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51FB"/>
    <w:multiLevelType w:val="hybridMultilevel"/>
    <w:tmpl w:val="99E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48EF"/>
    <w:multiLevelType w:val="hybridMultilevel"/>
    <w:tmpl w:val="6ED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904"/>
    <w:multiLevelType w:val="multilevel"/>
    <w:tmpl w:val="4B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532A6"/>
    <w:multiLevelType w:val="hybridMultilevel"/>
    <w:tmpl w:val="7B68D5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4A20A7"/>
    <w:multiLevelType w:val="hybridMultilevel"/>
    <w:tmpl w:val="9C08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7EBB"/>
    <w:multiLevelType w:val="hybridMultilevel"/>
    <w:tmpl w:val="268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B489B"/>
    <w:multiLevelType w:val="hybridMultilevel"/>
    <w:tmpl w:val="2EC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93E6F"/>
    <w:multiLevelType w:val="hybridMultilevel"/>
    <w:tmpl w:val="CB6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1860"/>
    <w:multiLevelType w:val="hybridMultilevel"/>
    <w:tmpl w:val="ABF4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5022"/>
    <w:multiLevelType w:val="hybridMultilevel"/>
    <w:tmpl w:val="B7968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3E400E"/>
    <w:multiLevelType w:val="hybridMultilevel"/>
    <w:tmpl w:val="450EBD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F9"/>
    <w:rsid w:val="00012F08"/>
    <w:rsid w:val="00141162"/>
    <w:rsid w:val="001C55B8"/>
    <w:rsid w:val="002703A4"/>
    <w:rsid w:val="002A57BD"/>
    <w:rsid w:val="002F50CB"/>
    <w:rsid w:val="003664A9"/>
    <w:rsid w:val="00466F19"/>
    <w:rsid w:val="00543C7A"/>
    <w:rsid w:val="005815D3"/>
    <w:rsid w:val="005B0376"/>
    <w:rsid w:val="00642BF9"/>
    <w:rsid w:val="006E52A1"/>
    <w:rsid w:val="006F5ED0"/>
    <w:rsid w:val="007D5DEE"/>
    <w:rsid w:val="008270F9"/>
    <w:rsid w:val="00860FD7"/>
    <w:rsid w:val="009119D8"/>
    <w:rsid w:val="00922CCF"/>
    <w:rsid w:val="009D04E1"/>
    <w:rsid w:val="00AE267E"/>
    <w:rsid w:val="00AE7A88"/>
    <w:rsid w:val="00B7471F"/>
    <w:rsid w:val="00BF1EA9"/>
    <w:rsid w:val="00C54B0E"/>
    <w:rsid w:val="00C96DB6"/>
    <w:rsid w:val="00CC1A2A"/>
    <w:rsid w:val="00CD6A5D"/>
    <w:rsid w:val="00D2179C"/>
    <w:rsid w:val="00D9398E"/>
    <w:rsid w:val="00FD006E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BC96A"/>
  <w15:chartTrackingRefBased/>
  <w15:docId w15:val="{BAA29BE4-D39D-4E21-BF9F-7CF9E97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Ridho Mafaza</dc:creator>
  <cp:keywords/>
  <dc:description/>
  <cp:lastModifiedBy>Microsoft Office User</cp:lastModifiedBy>
  <cp:revision>2</cp:revision>
  <dcterms:created xsi:type="dcterms:W3CDTF">2019-09-05T04:15:00Z</dcterms:created>
  <dcterms:modified xsi:type="dcterms:W3CDTF">2019-09-05T04:15:00Z</dcterms:modified>
</cp:coreProperties>
</file>